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AC0E" w14:textId="39E1A08B" w:rsidR="00DC0EE9" w:rsidRPr="00DC0EE9" w:rsidRDefault="00DC0EE9" w:rsidP="00472A34">
      <w:pPr>
        <w:rPr>
          <w:b/>
          <w:bCs/>
          <w:color w:val="4F81BD" w:themeColor="accent1"/>
          <w:sz w:val="4"/>
          <w:szCs w:val="2"/>
          <w:lang w:val="en-US"/>
        </w:rPr>
      </w:pPr>
    </w:p>
    <w:p w14:paraId="38C0B92E" w14:textId="2F752532" w:rsidR="00083386" w:rsidRPr="00E6540B" w:rsidRDefault="00E6540B" w:rsidP="00DC0EE9">
      <w:pPr>
        <w:jc w:val="center"/>
        <w:rPr>
          <w:b/>
          <w:bCs/>
          <w:color w:val="4F81BD" w:themeColor="accent1"/>
          <w:sz w:val="24"/>
        </w:rPr>
      </w:pPr>
      <w:r>
        <w:rPr>
          <w:b/>
          <w:bCs/>
          <w:color w:val="4F81BD" w:themeColor="accent1"/>
          <w:sz w:val="24"/>
        </w:rPr>
        <w:t>TERM</w:t>
      </w:r>
      <w:r w:rsidR="00472A34" w:rsidRPr="00DC0EE9">
        <w:rPr>
          <w:b/>
          <w:bCs/>
          <w:color w:val="4F81BD" w:themeColor="accent1"/>
          <w:sz w:val="24"/>
        </w:rPr>
        <w:t>ES DE RÉFÉRENCE (TDR) SUPERVISEURS DES COMMUNICATEURS</w:t>
      </w:r>
    </w:p>
    <w:p w14:paraId="548CF067" w14:textId="77777777" w:rsidR="00472A34" w:rsidRPr="00E6540B" w:rsidRDefault="00DB52FE" w:rsidP="00472A34">
      <w:pPr>
        <w:rPr>
          <w:b/>
          <w:bCs/>
        </w:rPr>
      </w:pPr>
      <w:r w:rsidRPr="00DB52FE">
        <w:rPr>
          <w:b/>
          <w:bCs/>
        </w:rPr>
        <w:t>Éléments généraux pour assurer la qualité des activités de communication</w:t>
      </w:r>
    </w:p>
    <w:p w14:paraId="3DEF7F54" w14:textId="77777777" w:rsidR="00572D42" w:rsidRPr="00E6540B" w:rsidRDefault="00083386" w:rsidP="00472A34">
      <w:pPr>
        <w:numPr>
          <w:ilvl w:val="0"/>
          <w:numId w:val="2"/>
        </w:numPr>
        <w:spacing w:after="0" w:line="240" w:lineRule="auto"/>
        <w:ind w:left="714" w:hanging="357"/>
      </w:pPr>
      <w:r w:rsidRPr="00472A34">
        <w:t>Plan de communication disponible à tous les niveaux,</w:t>
      </w:r>
    </w:p>
    <w:p w14:paraId="27F4802D" w14:textId="77777777" w:rsidR="00572D42" w:rsidRPr="00E6540B" w:rsidRDefault="00083386" w:rsidP="00472A34">
      <w:pPr>
        <w:numPr>
          <w:ilvl w:val="0"/>
          <w:numId w:val="2"/>
        </w:numPr>
        <w:spacing w:after="0" w:line="240" w:lineRule="auto"/>
        <w:ind w:left="714" w:hanging="357"/>
      </w:pPr>
      <w:r w:rsidRPr="00472A34">
        <w:t>Plan de mise en œuvre des activités de communication à tous les niveaux ;</w:t>
      </w:r>
    </w:p>
    <w:p w14:paraId="69E5FCD6" w14:textId="77777777" w:rsidR="00572D42" w:rsidRPr="00E6540B" w:rsidRDefault="00083386" w:rsidP="00472A34">
      <w:pPr>
        <w:numPr>
          <w:ilvl w:val="0"/>
          <w:numId w:val="2"/>
        </w:numPr>
        <w:spacing w:after="0" w:line="240" w:lineRule="auto"/>
        <w:ind w:left="714" w:hanging="357"/>
      </w:pPr>
      <w:r w:rsidRPr="00472A34">
        <w:t>Cartographie de tous les superviseurs avec les contacts ;</w:t>
      </w:r>
    </w:p>
    <w:p w14:paraId="37218A50" w14:textId="77777777" w:rsidR="00572D42" w:rsidRPr="00E6540B" w:rsidRDefault="00083386" w:rsidP="00472A34">
      <w:pPr>
        <w:numPr>
          <w:ilvl w:val="0"/>
          <w:numId w:val="2"/>
        </w:numPr>
        <w:spacing w:after="0" w:line="240" w:lineRule="auto"/>
        <w:ind w:left="714" w:hanging="357"/>
      </w:pPr>
      <w:r w:rsidRPr="00472A34">
        <w:t>Liste des mobilisateurs sociaux communautaires / communicateurs traditionnels ;</w:t>
      </w:r>
    </w:p>
    <w:p w14:paraId="1CC40079" w14:textId="77777777" w:rsidR="00572D42" w:rsidRPr="00E6540B" w:rsidRDefault="00083386" w:rsidP="00472A34">
      <w:pPr>
        <w:numPr>
          <w:ilvl w:val="0"/>
          <w:numId w:val="2"/>
        </w:numPr>
        <w:spacing w:after="0" w:line="240" w:lineRule="auto"/>
        <w:ind w:left="714" w:hanging="357"/>
      </w:pPr>
      <w:r w:rsidRPr="00472A34">
        <w:t>Calendrier des mobilisateurs sociaux communautaires ;</w:t>
      </w:r>
    </w:p>
    <w:p w14:paraId="2652DA88" w14:textId="77777777" w:rsidR="00572D42" w:rsidRPr="00472A34" w:rsidRDefault="00083386" w:rsidP="00472A34">
      <w:pPr>
        <w:numPr>
          <w:ilvl w:val="0"/>
          <w:numId w:val="2"/>
        </w:numPr>
        <w:spacing w:after="0" w:line="240" w:lineRule="auto"/>
        <w:ind w:left="714" w:hanging="357"/>
      </w:pPr>
      <w:r w:rsidRPr="00472A34">
        <w:t>Outils de collecte de données ;</w:t>
      </w:r>
    </w:p>
    <w:p w14:paraId="53964C33" w14:textId="77777777" w:rsidR="00572D42" w:rsidRPr="00472A34" w:rsidRDefault="00083386" w:rsidP="00472A34">
      <w:pPr>
        <w:numPr>
          <w:ilvl w:val="0"/>
          <w:numId w:val="2"/>
        </w:numPr>
        <w:spacing w:after="0" w:line="240" w:lineRule="auto"/>
        <w:ind w:left="714" w:hanging="357"/>
      </w:pPr>
      <w:r w:rsidRPr="00472A34">
        <w:t>Outils d'agrégation de données ;</w:t>
      </w:r>
    </w:p>
    <w:p w14:paraId="47F63497" w14:textId="77777777" w:rsidR="00572D42" w:rsidRPr="00472A34" w:rsidRDefault="00083386" w:rsidP="00472A34">
      <w:pPr>
        <w:numPr>
          <w:ilvl w:val="0"/>
          <w:numId w:val="2"/>
        </w:numPr>
        <w:spacing w:after="0" w:line="240" w:lineRule="auto"/>
        <w:ind w:left="714" w:hanging="357"/>
      </w:pPr>
      <w:r w:rsidRPr="00472A34">
        <w:t>Base de données de saisie de données ;</w:t>
      </w:r>
    </w:p>
    <w:p w14:paraId="4B4C6C8E" w14:textId="77777777" w:rsidR="00572D42" w:rsidRPr="00E6540B" w:rsidRDefault="00083386" w:rsidP="00472A34">
      <w:pPr>
        <w:numPr>
          <w:ilvl w:val="0"/>
          <w:numId w:val="2"/>
        </w:numPr>
        <w:spacing w:after="0" w:line="240" w:lineRule="auto"/>
        <w:ind w:left="714" w:hanging="357"/>
      </w:pPr>
      <w:r w:rsidRPr="00472A34">
        <w:t>Liste des maisons de presse avec contacts.</w:t>
      </w:r>
    </w:p>
    <w:p w14:paraId="4DED6C69" w14:textId="77777777" w:rsidR="00472A34" w:rsidRPr="00E6540B" w:rsidRDefault="00472A34" w:rsidP="00472A34"/>
    <w:tbl>
      <w:tblPr>
        <w:tblStyle w:val="TableGrid"/>
        <w:tblW w:w="0" w:type="auto"/>
        <w:tblLook w:val="04A0" w:firstRow="1" w:lastRow="0" w:firstColumn="1" w:lastColumn="0" w:noHBand="0" w:noVBand="1"/>
      </w:tblPr>
      <w:tblGrid>
        <w:gridCol w:w="9062"/>
      </w:tblGrid>
      <w:tr w:rsidR="00083386" w14:paraId="3F821A97" w14:textId="77777777" w:rsidTr="00076CE2">
        <w:tc>
          <w:tcPr>
            <w:tcW w:w="9212" w:type="dxa"/>
          </w:tcPr>
          <w:p w14:paraId="2864D668" w14:textId="77777777" w:rsidR="00083386" w:rsidRPr="00B85517" w:rsidRDefault="00083386" w:rsidP="00076CE2">
            <w:pPr>
              <w:rPr>
                <w:b/>
                <w:bCs/>
                <w:color w:val="4F81BD" w:themeColor="accent1"/>
                <w:sz w:val="24"/>
                <w:lang w:val="en-US"/>
              </w:rPr>
            </w:pPr>
            <w:r w:rsidRPr="00AD619F">
              <w:rPr>
                <w:b/>
                <w:bCs/>
                <w:color w:val="4F81BD" w:themeColor="accent1"/>
                <w:sz w:val="24"/>
              </w:rPr>
              <w:t>1. MANDAT DU CONTRÔLEUR NATIONAL</w:t>
            </w:r>
          </w:p>
        </w:tc>
      </w:tr>
      <w:tr w:rsidR="00083386" w:rsidRPr="00434EEB" w14:paraId="466FBFDD" w14:textId="77777777" w:rsidTr="00076CE2">
        <w:tc>
          <w:tcPr>
            <w:tcW w:w="9212" w:type="dxa"/>
          </w:tcPr>
          <w:p w14:paraId="7D42DF47" w14:textId="77777777" w:rsidR="00083386" w:rsidRPr="00E6540B" w:rsidRDefault="00083386" w:rsidP="00083386">
            <w:pPr>
              <w:rPr>
                <w:b/>
                <w:bCs/>
              </w:rPr>
            </w:pPr>
            <w:r w:rsidRPr="00472A34">
              <w:rPr>
                <w:b/>
                <w:bCs/>
              </w:rPr>
              <w:t>Activités à réaliser avant de se rendre à la Province</w:t>
            </w:r>
          </w:p>
          <w:p w14:paraId="097CB17D" w14:textId="77777777" w:rsidR="00083386" w:rsidRPr="00E6540B" w:rsidRDefault="00083386" w:rsidP="00083386">
            <w:pPr>
              <w:numPr>
                <w:ilvl w:val="0"/>
                <w:numId w:val="2"/>
              </w:numPr>
              <w:ind w:left="714" w:hanging="357"/>
            </w:pPr>
            <w:r w:rsidRPr="00472A34">
              <w:t>Participer à la réunion d'information des superviseurs nationaux ;</w:t>
            </w:r>
          </w:p>
          <w:p w14:paraId="0FB1C448" w14:textId="77777777" w:rsidR="00083386" w:rsidRPr="00E6540B" w:rsidRDefault="00083386" w:rsidP="00083386">
            <w:pPr>
              <w:numPr>
                <w:ilvl w:val="0"/>
                <w:numId w:val="2"/>
              </w:numPr>
              <w:ind w:left="714" w:hanging="357"/>
            </w:pPr>
            <w:r w:rsidRPr="00472A34">
              <w:t>Contacter à l'avance le point focal provincial de la communication pour s'assurer de l'efficacité de la mise en œuvre des activités de communication ;</w:t>
            </w:r>
          </w:p>
          <w:p w14:paraId="31C3B6A7" w14:textId="77777777" w:rsidR="00083386" w:rsidRPr="00E6540B" w:rsidRDefault="00083386" w:rsidP="00083386">
            <w:pPr>
              <w:numPr>
                <w:ilvl w:val="0"/>
                <w:numId w:val="2"/>
              </w:numPr>
              <w:ind w:left="714" w:hanging="357"/>
            </w:pPr>
            <w:r w:rsidRPr="00472A34">
              <w:t>Préparer tous les documents de travail nécessaires (modules, messages, chronologie, outils de gestion des données de communication, etc.) y compris le budget ;</w:t>
            </w:r>
          </w:p>
          <w:p w14:paraId="3C42FCDC" w14:textId="77777777" w:rsidR="00083386" w:rsidRPr="00E6540B" w:rsidRDefault="00083386" w:rsidP="00083386">
            <w:pPr>
              <w:numPr>
                <w:ilvl w:val="0"/>
                <w:numId w:val="2"/>
              </w:numPr>
              <w:ind w:left="714" w:hanging="357"/>
            </w:pPr>
            <w:r w:rsidRPr="00472A34">
              <w:t>Assurer la disponibilité des supports de communication (affiches, flyers, etc.) dans les Provinces</w:t>
            </w:r>
          </w:p>
          <w:p w14:paraId="70EB55BE" w14:textId="77777777" w:rsidR="00083386" w:rsidRPr="00E6540B" w:rsidRDefault="00083386" w:rsidP="00083386">
            <w:pPr>
              <w:ind w:left="714"/>
            </w:pPr>
          </w:p>
          <w:p w14:paraId="0F45415A" w14:textId="77777777" w:rsidR="00083386" w:rsidRPr="00E6540B" w:rsidRDefault="00083386" w:rsidP="00083386">
            <w:pPr>
              <w:rPr>
                <w:b/>
                <w:bCs/>
              </w:rPr>
            </w:pPr>
            <w:r w:rsidRPr="00472A34">
              <w:rPr>
                <w:b/>
                <w:bCs/>
              </w:rPr>
              <w:t>Activités à réaliser à l'arrivée dans la Province</w:t>
            </w:r>
          </w:p>
          <w:p w14:paraId="6EE8DFC0" w14:textId="77777777" w:rsidR="00083386" w:rsidRPr="00E6540B" w:rsidRDefault="00083386" w:rsidP="00083386">
            <w:pPr>
              <w:numPr>
                <w:ilvl w:val="0"/>
                <w:numId w:val="2"/>
              </w:numPr>
              <w:ind w:left="714" w:hanging="357"/>
            </w:pPr>
            <w:r w:rsidRPr="00472A34">
              <w:t>Tenir une séance de travail avec l'équipe et les partenaires ;</w:t>
            </w:r>
          </w:p>
          <w:p w14:paraId="76DCC295" w14:textId="77777777" w:rsidR="00083386" w:rsidRPr="00E6540B" w:rsidRDefault="00083386" w:rsidP="00083386">
            <w:pPr>
              <w:numPr>
                <w:ilvl w:val="0"/>
                <w:numId w:val="2"/>
              </w:numPr>
              <w:ind w:left="714" w:hanging="357"/>
            </w:pPr>
            <w:r w:rsidRPr="00472A34">
              <w:t>S'assurer de l'existence du plan de communication au niveau provincial</w:t>
            </w:r>
          </w:p>
          <w:p w14:paraId="0E21B575" w14:textId="77777777" w:rsidR="00083386" w:rsidRPr="00E6540B" w:rsidRDefault="00083386" w:rsidP="00083386">
            <w:pPr>
              <w:numPr>
                <w:ilvl w:val="0"/>
                <w:numId w:val="2"/>
              </w:numPr>
              <w:ind w:left="714" w:hanging="357"/>
            </w:pPr>
            <w:r w:rsidRPr="00472A34">
              <w:t>Élaborer un plan de supervision avec l'équipe provinciale ;</w:t>
            </w:r>
          </w:p>
          <w:p w14:paraId="3E3B0F90" w14:textId="77777777" w:rsidR="00083386" w:rsidRPr="00E6540B" w:rsidRDefault="00083386" w:rsidP="00083386">
            <w:pPr>
              <w:numPr>
                <w:ilvl w:val="0"/>
                <w:numId w:val="2"/>
              </w:numPr>
              <w:ind w:left="714" w:hanging="357"/>
            </w:pPr>
            <w:r w:rsidRPr="00472A34">
              <w:t>Obtenir la participation effective des autorités administratives provinciales, des leaders religieux et d'opinion ainsi que d'autres secteurs dans la campagne ;</w:t>
            </w:r>
          </w:p>
          <w:p w14:paraId="7AD0DAC8" w14:textId="77777777" w:rsidR="00083386" w:rsidRPr="00E6540B" w:rsidRDefault="00083386" w:rsidP="00083386">
            <w:pPr>
              <w:numPr>
                <w:ilvl w:val="0"/>
                <w:numId w:val="2"/>
              </w:numPr>
              <w:ind w:left="714" w:hanging="357"/>
            </w:pPr>
            <w:r w:rsidRPr="00472A34">
              <w:t>Former le PF Promotion Santé sur les outils de collecte de données de communication / mobilisateurs sociaux communautaires / population particulière / refus ou réticence ;</w:t>
            </w:r>
          </w:p>
          <w:p w14:paraId="396611D5" w14:textId="77777777" w:rsidR="00083386" w:rsidRPr="00E6540B" w:rsidRDefault="00083386" w:rsidP="00083386">
            <w:pPr>
              <w:numPr>
                <w:ilvl w:val="0"/>
                <w:numId w:val="2"/>
              </w:numPr>
              <w:ind w:left="714" w:hanging="357"/>
            </w:pPr>
            <w:r w:rsidRPr="00472A34">
              <w:t>Soutenir la formation des professionnels des médias ;</w:t>
            </w:r>
          </w:p>
          <w:p w14:paraId="1BC6F6DE" w14:textId="77777777" w:rsidR="00083386" w:rsidRPr="00E6540B" w:rsidRDefault="00083386" w:rsidP="00083386">
            <w:pPr>
              <w:numPr>
                <w:ilvl w:val="0"/>
                <w:numId w:val="2"/>
              </w:numPr>
              <w:ind w:left="714" w:hanging="357"/>
            </w:pPr>
            <w:r w:rsidRPr="00472A34">
              <w:t>Assurer la disponibilité de spots radio et de messages dans les langues locales contenant la cible, la période, la stratégie ;</w:t>
            </w:r>
          </w:p>
          <w:p w14:paraId="3AF957FF" w14:textId="77777777" w:rsidR="00083386" w:rsidRPr="00E6540B" w:rsidRDefault="00083386" w:rsidP="00083386">
            <w:pPr>
              <w:ind w:left="714"/>
            </w:pPr>
            <w:r w:rsidRPr="00472A34">
              <w:t xml:space="preserve"> </w:t>
            </w:r>
          </w:p>
          <w:p w14:paraId="0AB1B811" w14:textId="77777777" w:rsidR="00083386" w:rsidRPr="00E6540B" w:rsidRDefault="00083386" w:rsidP="00083386">
            <w:pPr>
              <w:rPr>
                <w:b/>
                <w:bCs/>
              </w:rPr>
            </w:pPr>
            <w:r w:rsidRPr="00472A34">
              <w:rPr>
                <w:b/>
                <w:bCs/>
              </w:rPr>
              <w:t>Activités à réaliser à l'arrivée dans la Province</w:t>
            </w:r>
          </w:p>
          <w:p w14:paraId="5EEF2344" w14:textId="77777777" w:rsidR="00083386" w:rsidRPr="00E6540B" w:rsidRDefault="00083386" w:rsidP="00083386">
            <w:pPr>
              <w:numPr>
                <w:ilvl w:val="0"/>
                <w:numId w:val="2"/>
              </w:numPr>
              <w:ind w:left="714" w:hanging="357"/>
            </w:pPr>
            <w:r w:rsidRPr="00472A34">
              <w:t>Prendre conscience des enjeux de santé provinciaux après avoir analysé les indicateurs (problèmes de communication, cas de refus, zones difficiles d'accès, sécurité, frontière, etc.) ;</w:t>
            </w:r>
          </w:p>
          <w:p w14:paraId="1728BF4C" w14:textId="77777777" w:rsidR="00083386" w:rsidRPr="00E6540B" w:rsidRDefault="00083386" w:rsidP="00083386">
            <w:pPr>
              <w:numPr>
                <w:ilvl w:val="0"/>
                <w:numId w:val="2"/>
              </w:numPr>
              <w:ind w:left="714" w:hanging="357"/>
            </w:pPr>
            <w:r w:rsidRPr="00472A34">
              <w:t>Identifier les différents canaux et réseaux sociaux pour la diffusion des messages de la campagne ;</w:t>
            </w:r>
          </w:p>
          <w:p w14:paraId="113F870D" w14:textId="77777777" w:rsidR="00083386" w:rsidRPr="00E6540B" w:rsidRDefault="00083386" w:rsidP="00083386">
            <w:pPr>
              <w:numPr>
                <w:ilvl w:val="0"/>
                <w:numId w:val="2"/>
              </w:numPr>
              <w:ind w:left="714" w:hanging="357"/>
            </w:pPr>
            <w:r w:rsidRPr="00472A34">
              <w:t>Assurer la tenue effective des activités de communication budgétisées par niveau ;</w:t>
            </w:r>
          </w:p>
          <w:p w14:paraId="4D2CB94A" w14:textId="77777777" w:rsidR="00083386" w:rsidRPr="00E6540B" w:rsidRDefault="00083386" w:rsidP="00083386">
            <w:pPr>
              <w:numPr>
                <w:ilvl w:val="0"/>
                <w:numId w:val="2"/>
              </w:numPr>
              <w:ind w:left="714" w:hanging="357"/>
            </w:pPr>
            <w:r w:rsidRPr="00472A34">
              <w:t>Assurer la disponibilité de listes d'acteurs de la communication au niveau des provinces, districts, zones de santé, villages/communautés avec noms et prénoms, numéros de téléphone ;</w:t>
            </w:r>
          </w:p>
          <w:p w14:paraId="47CD353B" w14:textId="77777777" w:rsidR="00083386" w:rsidRPr="00E6540B" w:rsidRDefault="00083386" w:rsidP="00083386">
            <w:pPr>
              <w:numPr>
                <w:ilvl w:val="0"/>
                <w:numId w:val="2"/>
              </w:numPr>
              <w:ind w:left="714" w:hanging="357"/>
            </w:pPr>
            <w:r w:rsidRPr="00472A34">
              <w:t>Assurer la rétroaction des données de la CSC du niveau provincial au niveau national ;</w:t>
            </w:r>
          </w:p>
          <w:p w14:paraId="2680011C" w14:textId="77777777" w:rsidR="00083386" w:rsidRPr="00E6540B" w:rsidRDefault="00083386" w:rsidP="00083386">
            <w:pPr>
              <w:ind w:left="714"/>
            </w:pPr>
          </w:p>
          <w:p w14:paraId="17B75F7F" w14:textId="77777777" w:rsidR="00083386" w:rsidRPr="00E6540B" w:rsidRDefault="00083386" w:rsidP="00083386">
            <w:pPr>
              <w:rPr>
                <w:b/>
                <w:bCs/>
              </w:rPr>
            </w:pPr>
            <w:r w:rsidRPr="00472A34">
              <w:rPr>
                <w:b/>
                <w:bCs/>
              </w:rPr>
              <w:t>Activités à réaliser pendant la campagne</w:t>
            </w:r>
          </w:p>
          <w:p w14:paraId="70D75A2F" w14:textId="77777777" w:rsidR="00083386" w:rsidRPr="00E6540B" w:rsidRDefault="00083386" w:rsidP="00083386">
            <w:pPr>
              <w:numPr>
                <w:ilvl w:val="0"/>
                <w:numId w:val="2"/>
              </w:numPr>
              <w:ind w:left="714" w:hanging="357"/>
            </w:pPr>
            <w:r w:rsidRPr="00472A34">
              <w:t>Assurer l'affichage des supports et supports de communication disponibles ;</w:t>
            </w:r>
          </w:p>
          <w:p w14:paraId="10ABAF1E" w14:textId="77777777" w:rsidR="00083386" w:rsidRPr="00E6540B" w:rsidRDefault="00083386" w:rsidP="00083386">
            <w:pPr>
              <w:numPr>
                <w:ilvl w:val="0"/>
                <w:numId w:val="2"/>
              </w:numPr>
              <w:ind w:left="714" w:hanging="357"/>
            </w:pPr>
            <w:r w:rsidRPr="00472A34">
              <w:t>Participer aux réunions de coordination ;</w:t>
            </w:r>
          </w:p>
          <w:p w14:paraId="2569D70F" w14:textId="77777777" w:rsidR="00083386" w:rsidRPr="00E6540B" w:rsidRDefault="00083386" w:rsidP="00083386">
            <w:pPr>
              <w:numPr>
                <w:ilvl w:val="0"/>
                <w:numId w:val="2"/>
              </w:numPr>
              <w:ind w:left="714" w:hanging="357"/>
            </w:pPr>
            <w:r w:rsidRPr="00472A34">
              <w:lastRenderedPageBreak/>
              <w:t>S'assurer de la disponibilité des fonds de communication ;</w:t>
            </w:r>
          </w:p>
          <w:p w14:paraId="686C2706" w14:textId="77777777" w:rsidR="00083386" w:rsidRPr="00E6540B" w:rsidRDefault="00083386" w:rsidP="00083386">
            <w:pPr>
              <w:numPr>
                <w:ilvl w:val="0"/>
                <w:numId w:val="2"/>
              </w:numPr>
              <w:ind w:left="714" w:hanging="357"/>
            </w:pPr>
            <w:r w:rsidRPr="00472A34">
              <w:t>S'assurer que les stratégies spécifiques mises en place pour accéder aux populations difficiles à atteindre et spéciales sont appropriées pour chaque niveau de province et de district ciblé ;</w:t>
            </w:r>
          </w:p>
          <w:p w14:paraId="18220373" w14:textId="77777777" w:rsidR="00083386" w:rsidRPr="00E6540B" w:rsidRDefault="00083386" w:rsidP="00083386">
            <w:pPr>
              <w:ind w:left="714"/>
            </w:pPr>
          </w:p>
          <w:p w14:paraId="6BEB0653" w14:textId="77777777" w:rsidR="00083386" w:rsidRPr="00E6540B" w:rsidRDefault="00083386" w:rsidP="00083386">
            <w:pPr>
              <w:rPr>
                <w:b/>
                <w:bCs/>
              </w:rPr>
            </w:pPr>
            <w:r w:rsidRPr="00472A34">
              <w:rPr>
                <w:b/>
                <w:bCs/>
              </w:rPr>
              <w:t>Activités à réaliser après la campagne</w:t>
            </w:r>
          </w:p>
          <w:p w14:paraId="325E9D28" w14:textId="77777777" w:rsidR="00083386" w:rsidRPr="00E6540B" w:rsidRDefault="00083386" w:rsidP="00083386">
            <w:pPr>
              <w:numPr>
                <w:ilvl w:val="0"/>
                <w:numId w:val="2"/>
              </w:numPr>
              <w:ind w:left="714" w:hanging="357"/>
            </w:pPr>
            <w:r w:rsidRPr="00472A34">
              <w:t>Assurer la disponibilité des données de communication grâce aux outils de collecte de données et à la base de données de communication ;</w:t>
            </w:r>
          </w:p>
          <w:p w14:paraId="72BFDCDF" w14:textId="77777777" w:rsidR="00083386" w:rsidRPr="00E6540B" w:rsidRDefault="00083386" w:rsidP="00083386">
            <w:pPr>
              <w:numPr>
                <w:ilvl w:val="0"/>
                <w:numId w:val="2"/>
              </w:numPr>
              <w:ind w:left="714" w:hanging="357"/>
            </w:pPr>
            <w:r w:rsidRPr="00472A34">
              <w:t>Compiler, analyser les données de communication ;</w:t>
            </w:r>
          </w:p>
          <w:p w14:paraId="458952F1" w14:textId="77777777" w:rsidR="00083386" w:rsidRPr="00E6540B" w:rsidRDefault="00083386" w:rsidP="00083386">
            <w:pPr>
              <w:numPr>
                <w:ilvl w:val="0"/>
                <w:numId w:val="2"/>
              </w:numPr>
              <w:ind w:left="714" w:hanging="357"/>
            </w:pPr>
            <w:r w:rsidRPr="00472A34">
              <w:t>Participer à la réunion d'évaluation provinciale ;</w:t>
            </w:r>
          </w:p>
          <w:p w14:paraId="403FD22D" w14:textId="77777777" w:rsidR="00083386" w:rsidRPr="00E6540B" w:rsidRDefault="00083386" w:rsidP="00083386">
            <w:pPr>
              <w:numPr>
                <w:ilvl w:val="0"/>
                <w:numId w:val="2"/>
              </w:numPr>
              <w:ind w:left="714" w:hanging="357"/>
            </w:pPr>
            <w:r w:rsidRPr="00472A34">
              <w:t>Évaluer le plan de communication ;</w:t>
            </w:r>
          </w:p>
          <w:p w14:paraId="6B6ECE07" w14:textId="77777777" w:rsidR="00083386" w:rsidRPr="00E6540B" w:rsidRDefault="00083386" w:rsidP="00083386">
            <w:pPr>
              <w:numPr>
                <w:ilvl w:val="0"/>
                <w:numId w:val="2"/>
              </w:numPr>
              <w:ind w:left="714" w:hanging="357"/>
            </w:pPr>
            <w:r w:rsidRPr="00472A34">
              <w:t>Fournir un rapport complet avec présentation de la synthèse et analyse des données de communication recueillies lors de la supervision ;</w:t>
            </w:r>
          </w:p>
          <w:p w14:paraId="14E2DFE7" w14:textId="77777777" w:rsidR="00083386" w:rsidRPr="00E6540B" w:rsidRDefault="00083386" w:rsidP="00083386">
            <w:pPr>
              <w:numPr>
                <w:ilvl w:val="0"/>
                <w:numId w:val="2"/>
              </w:numPr>
              <w:ind w:left="714" w:hanging="357"/>
            </w:pPr>
            <w:r w:rsidRPr="00472A34">
              <w:t>Élaborer un plan de relance des activités en fonction des difficultés identifiées ;</w:t>
            </w:r>
          </w:p>
          <w:p w14:paraId="5EB4500C" w14:textId="77777777" w:rsidR="00083386" w:rsidRPr="00E6540B" w:rsidRDefault="00083386" w:rsidP="00083386">
            <w:pPr>
              <w:ind w:left="714"/>
            </w:pPr>
            <w:r w:rsidRPr="00472A34">
              <w:t>Soutenir la documentation des activités par le biais de rapports quotidiens, de bulletins d'information, d'articles et d'histoires de réussite en matière de poliomyélite ;</w:t>
            </w:r>
          </w:p>
        </w:tc>
      </w:tr>
    </w:tbl>
    <w:p w14:paraId="48206384" w14:textId="77777777" w:rsidR="00572D42" w:rsidRPr="00E6540B" w:rsidRDefault="00572D42" w:rsidP="00B85517">
      <w:pPr>
        <w:spacing w:after="0" w:line="240" w:lineRule="auto"/>
      </w:pPr>
    </w:p>
    <w:tbl>
      <w:tblPr>
        <w:tblStyle w:val="TableGrid"/>
        <w:tblW w:w="0" w:type="auto"/>
        <w:tblLook w:val="04A0" w:firstRow="1" w:lastRow="0" w:firstColumn="1" w:lastColumn="0" w:noHBand="0" w:noVBand="1"/>
      </w:tblPr>
      <w:tblGrid>
        <w:gridCol w:w="9062"/>
      </w:tblGrid>
      <w:tr w:rsidR="00B85517" w:rsidRPr="00434EEB" w14:paraId="36310CC1" w14:textId="77777777" w:rsidTr="00076CE2">
        <w:tc>
          <w:tcPr>
            <w:tcW w:w="9212" w:type="dxa"/>
          </w:tcPr>
          <w:p w14:paraId="1D969DD1" w14:textId="77777777" w:rsidR="00B85517" w:rsidRPr="00E6540B" w:rsidRDefault="00B85517" w:rsidP="00B85517">
            <w:pPr>
              <w:rPr>
                <w:b/>
                <w:bCs/>
                <w:color w:val="4F81BD" w:themeColor="accent1"/>
                <w:sz w:val="24"/>
              </w:rPr>
            </w:pPr>
            <w:r w:rsidRPr="00B85517">
              <w:rPr>
                <w:b/>
                <w:bCs/>
                <w:color w:val="4F81BD" w:themeColor="accent1"/>
                <w:sz w:val="24"/>
              </w:rPr>
              <w:t>2. MANDAT DES SUPERVISEURS PROVINCIAUX DES CSM</w:t>
            </w:r>
          </w:p>
        </w:tc>
      </w:tr>
      <w:tr w:rsidR="00B85517" w:rsidRPr="00434EEB" w14:paraId="417771D9" w14:textId="77777777" w:rsidTr="00076CE2">
        <w:tc>
          <w:tcPr>
            <w:tcW w:w="9212" w:type="dxa"/>
          </w:tcPr>
          <w:p w14:paraId="12C319F0" w14:textId="77777777" w:rsidR="00B85517" w:rsidRPr="00E6540B" w:rsidRDefault="00B85517" w:rsidP="00B85517">
            <w:pPr>
              <w:numPr>
                <w:ilvl w:val="0"/>
                <w:numId w:val="2"/>
              </w:numPr>
              <w:ind w:left="714" w:hanging="357"/>
            </w:pPr>
            <w:r w:rsidRPr="006E23E2">
              <w:t>Élaborer un plan de communication avec un calendrier de mise en œuvre ;</w:t>
            </w:r>
          </w:p>
          <w:p w14:paraId="61C6CD26" w14:textId="77777777" w:rsidR="00B85517" w:rsidRPr="00E6540B" w:rsidRDefault="00B85517" w:rsidP="00B85517">
            <w:pPr>
              <w:numPr>
                <w:ilvl w:val="0"/>
                <w:numId w:val="2"/>
              </w:numPr>
              <w:ind w:left="714" w:hanging="357"/>
            </w:pPr>
            <w:r w:rsidRPr="006E23E2">
              <w:t>Élaborer et valider le plan de supervision sur le terrain ;</w:t>
            </w:r>
          </w:p>
          <w:p w14:paraId="22B91727" w14:textId="77777777" w:rsidR="00B85517" w:rsidRPr="00E6540B" w:rsidRDefault="00B85517" w:rsidP="00B85517">
            <w:pPr>
              <w:numPr>
                <w:ilvl w:val="0"/>
                <w:numId w:val="2"/>
              </w:numPr>
              <w:ind w:left="714" w:hanging="357"/>
            </w:pPr>
            <w:r w:rsidRPr="006E23E2">
              <w:t>Partager avec les membres de la coordination l'horaire de diffusion des messages (émissions interactives, spot, entrevues, etc.) ;</w:t>
            </w:r>
          </w:p>
          <w:p w14:paraId="31B9FFAC" w14:textId="77777777" w:rsidR="00B85517" w:rsidRPr="00E6540B" w:rsidRDefault="00B85517" w:rsidP="00B85517">
            <w:pPr>
              <w:numPr>
                <w:ilvl w:val="0"/>
                <w:numId w:val="2"/>
              </w:numPr>
              <w:ind w:left="714" w:hanging="357"/>
            </w:pPr>
            <w:r w:rsidRPr="006E23E2">
              <w:t>Impliquer les OSC, les ONG humanitaires, les membres du GTT ;</w:t>
            </w:r>
          </w:p>
          <w:p w14:paraId="47922E6B" w14:textId="77777777" w:rsidR="00B85517" w:rsidRPr="00E6540B" w:rsidRDefault="00B85517" w:rsidP="00B85517">
            <w:pPr>
              <w:numPr>
                <w:ilvl w:val="0"/>
                <w:numId w:val="2"/>
              </w:numPr>
              <w:ind w:left="714" w:hanging="357"/>
            </w:pPr>
            <w:r w:rsidRPr="006E23E2">
              <w:t>Initier des lettres de plaidoyer et d'information et des réunions avec les secteurs concernés, les leaders religieux et coutumiers ;</w:t>
            </w:r>
          </w:p>
          <w:p w14:paraId="4E0B9CE8" w14:textId="77777777" w:rsidR="00B85517" w:rsidRPr="00E6540B" w:rsidRDefault="00B85517" w:rsidP="00B85517">
            <w:pPr>
              <w:numPr>
                <w:ilvl w:val="0"/>
                <w:numId w:val="2"/>
              </w:numPr>
              <w:ind w:left="714" w:hanging="357"/>
            </w:pPr>
            <w:r w:rsidRPr="006E23E2">
              <w:t>Effectuer un suivi formatif au niveau du District et de l'Établissement de Santé ;</w:t>
            </w:r>
          </w:p>
          <w:p w14:paraId="2E8F488C" w14:textId="77777777" w:rsidR="00B85517" w:rsidRPr="00E6540B" w:rsidRDefault="00B85517" w:rsidP="00B85517">
            <w:pPr>
              <w:numPr>
                <w:ilvl w:val="0"/>
                <w:numId w:val="2"/>
              </w:numPr>
              <w:ind w:left="714" w:hanging="357"/>
            </w:pPr>
            <w:r w:rsidRPr="006E23E2">
              <w:t>Assurer l'affichage des postes de communication disponibles ;</w:t>
            </w:r>
          </w:p>
          <w:p w14:paraId="49DEFBA6" w14:textId="77777777" w:rsidR="00B85517" w:rsidRPr="00E6540B" w:rsidRDefault="00B85517" w:rsidP="00B85517">
            <w:pPr>
              <w:numPr>
                <w:ilvl w:val="0"/>
                <w:numId w:val="2"/>
              </w:numPr>
              <w:ind w:left="714" w:hanging="357"/>
            </w:pPr>
            <w:r w:rsidRPr="006E23E2">
              <w:t>Organiser un point de presse au niveau provincial</w:t>
            </w:r>
          </w:p>
          <w:p w14:paraId="0A68F283" w14:textId="77777777" w:rsidR="00B85517" w:rsidRPr="00E6540B" w:rsidRDefault="00B85517" w:rsidP="00B85517">
            <w:pPr>
              <w:numPr>
                <w:ilvl w:val="0"/>
                <w:numId w:val="2"/>
              </w:numPr>
              <w:ind w:left="714" w:hanging="357"/>
            </w:pPr>
            <w:r w:rsidRPr="006E23E2">
              <w:t>Mettre en place des comités de gestion des rumeurs et des refus ;</w:t>
            </w:r>
          </w:p>
          <w:p w14:paraId="772C51F2" w14:textId="77777777" w:rsidR="00B85517" w:rsidRPr="00E6540B" w:rsidRDefault="00B85517" w:rsidP="00B85517">
            <w:pPr>
              <w:numPr>
                <w:ilvl w:val="0"/>
                <w:numId w:val="2"/>
              </w:numPr>
              <w:ind w:left="714" w:hanging="357"/>
            </w:pPr>
            <w:r w:rsidRPr="006E23E2">
              <w:t>Contribuer à la gestion des rumeurs et des refus identifiés et élaborer une feuille de route ;</w:t>
            </w:r>
          </w:p>
          <w:p w14:paraId="7A50A041" w14:textId="77777777" w:rsidR="00B85517" w:rsidRPr="00E6540B" w:rsidRDefault="00B85517" w:rsidP="00B85517">
            <w:pPr>
              <w:numPr>
                <w:ilvl w:val="0"/>
                <w:numId w:val="2"/>
              </w:numPr>
              <w:ind w:left="714" w:hanging="357"/>
            </w:pPr>
            <w:r w:rsidRPr="006E23E2">
              <w:t>Partager avec le Provincial les retours d'expérience du terrain avec des images pour le suivi de la synthèse et la transmission rapide des données de communication au point focal HF au niveau provincial et archiver les copies ;</w:t>
            </w:r>
          </w:p>
          <w:p w14:paraId="0220DAD3" w14:textId="77777777" w:rsidR="00B85517" w:rsidRPr="00E6540B" w:rsidRDefault="00B85517" w:rsidP="00B85517">
            <w:pPr>
              <w:numPr>
                <w:ilvl w:val="0"/>
                <w:numId w:val="2"/>
              </w:numPr>
              <w:ind w:left="714" w:hanging="357"/>
            </w:pPr>
            <w:r w:rsidRPr="00B85517">
              <w:t>Soutenir la documentation des activités par le biais de rapports quotidiens, de bulletins d'information, d'articles et d'histoires de réussite sur la poliomyélite.</w:t>
            </w:r>
          </w:p>
        </w:tc>
      </w:tr>
    </w:tbl>
    <w:p w14:paraId="1E575738" w14:textId="77777777" w:rsidR="006E23E2" w:rsidRPr="00E6540B" w:rsidRDefault="006E23E2" w:rsidP="006E23E2"/>
    <w:tbl>
      <w:tblPr>
        <w:tblStyle w:val="TableGrid"/>
        <w:tblW w:w="0" w:type="auto"/>
        <w:tblLook w:val="04A0" w:firstRow="1" w:lastRow="0" w:firstColumn="1" w:lastColumn="0" w:noHBand="0" w:noVBand="1"/>
      </w:tblPr>
      <w:tblGrid>
        <w:gridCol w:w="9062"/>
      </w:tblGrid>
      <w:tr w:rsidR="00B85517" w:rsidRPr="00434EEB" w14:paraId="4EA59F11" w14:textId="77777777" w:rsidTr="00076CE2">
        <w:tc>
          <w:tcPr>
            <w:tcW w:w="9212" w:type="dxa"/>
          </w:tcPr>
          <w:p w14:paraId="17B9D178" w14:textId="77777777" w:rsidR="00B85517" w:rsidRPr="00E6540B" w:rsidRDefault="00B85517" w:rsidP="00B85517">
            <w:pPr>
              <w:rPr>
                <w:b/>
                <w:bCs/>
                <w:color w:val="4F81BD" w:themeColor="accent1"/>
                <w:sz w:val="24"/>
              </w:rPr>
            </w:pPr>
            <w:r w:rsidRPr="00B85517">
              <w:rPr>
                <w:b/>
                <w:bCs/>
                <w:color w:val="4F81BD" w:themeColor="accent1"/>
                <w:sz w:val="24"/>
              </w:rPr>
              <w:t>3. MANDAT DES SUPERVISEURS SMC DE DISTRICT</w:t>
            </w:r>
          </w:p>
        </w:tc>
      </w:tr>
      <w:tr w:rsidR="00B85517" w:rsidRPr="00434EEB" w14:paraId="3F67A7E2" w14:textId="77777777" w:rsidTr="00076CE2">
        <w:tc>
          <w:tcPr>
            <w:tcW w:w="9212" w:type="dxa"/>
          </w:tcPr>
          <w:p w14:paraId="42D42B0A" w14:textId="77777777" w:rsidR="00B85517" w:rsidRPr="00E6540B" w:rsidRDefault="00B85517" w:rsidP="00B85517">
            <w:pPr>
              <w:numPr>
                <w:ilvl w:val="0"/>
                <w:numId w:val="2"/>
              </w:numPr>
              <w:ind w:left="714" w:hanging="357"/>
            </w:pPr>
            <w:r w:rsidRPr="006E23E2">
              <w:t>Élaborer un plan de mise en œuvre des activités de la campagne ;</w:t>
            </w:r>
          </w:p>
          <w:p w14:paraId="6083ECA2" w14:textId="77777777" w:rsidR="00B85517" w:rsidRPr="00E6540B" w:rsidRDefault="00B85517" w:rsidP="00B85517">
            <w:pPr>
              <w:numPr>
                <w:ilvl w:val="0"/>
                <w:numId w:val="2"/>
              </w:numPr>
              <w:ind w:left="714" w:hanging="357"/>
            </w:pPr>
            <w:r w:rsidRPr="006E23E2">
              <w:t>Participer à la formation des acteurs de la communication ;</w:t>
            </w:r>
          </w:p>
          <w:p w14:paraId="4019E010" w14:textId="77777777" w:rsidR="00B85517" w:rsidRPr="00E6540B" w:rsidRDefault="00B85517" w:rsidP="00B85517">
            <w:pPr>
              <w:numPr>
                <w:ilvl w:val="0"/>
                <w:numId w:val="2"/>
              </w:numPr>
              <w:ind w:left="714" w:hanging="357"/>
            </w:pPr>
            <w:r w:rsidRPr="006E23E2">
              <w:t>Organiser des réunions de plaidoyer ;</w:t>
            </w:r>
          </w:p>
          <w:p w14:paraId="3BB59E27" w14:textId="77777777" w:rsidR="00B85517" w:rsidRPr="00E6540B" w:rsidRDefault="00B85517" w:rsidP="00B85517">
            <w:pPr>
              <w:numPr>
                <w:ilvl w:val="0"/>
                <w:numId w:val="2"/>
              </w:numPr>
              <w:ind w:left="714" w:hanging="357"/>
            </w:pPr>
            <w:r w:rsidRPr="006E23E2">
              <w:t>Participer à la réunion communautaire ;</w:t>
            </w:r>
          </w:p>
          <w:p w14:paraId="41811DED" w14:textId="77777777" w:rsidR="00B85517" w:rsidRPr="00E6540B" w:rsidRDefault="00B85517" w:rsidP="00B85517">
            <w:pPr>
              <w:numPr>
                <w:ilvl w:val="0"/>
                <w:numId w:val="2"/>
              </w:numPr>
              <w:ind w:left="714" w:hanging="357"/>
            </w:pPr>
            <w:r w:rsidRPr="006E23E2">
              <w:t>Participer à l'élaboration de l'horaire des visites radiophoniques ;</w:t>
            </w:r>
          </w:p>
          <w:p w14:paraId="1165EC2F" w14:textId="77777777" w:rsidR="00B85517" w:rsidRPr="00E6540B" w:rsidRDefault="00B85517" w:rsidP="00B85517">
            <w:pPr>
              <w:numPr>
                <w:ilvl w:val="0"/>
                <w:numId w:val="2"/>
              </w:numPr>
              <w:ind w:left="714" w:hanging="357"/>
            </w:pPr>
            <w:r w:rsidRPr="006E23E2">
              <w:t>Assurer le suivi de la diffusion des messages à travers tous les canaux ;</w:t>
            </w:r>
          </w:p>
          <w:p w14:paraId="0E228DCF" w14:textId="77777777" w:rsidR="00B85517" w:rsidRPr="00E6540B" w:rsidRDefault="00B85517" w:rsidP="00B85517">
            <w:pPr>
              <w:numPr>
                <w:ilvl w:val="0"/>
                <w:numId w:val="2"/>
              </w:numPr>
              <w:ind w:left="714" w:hanging="357"/>
            </w:pPr>
            <w:r w:rsidRPr="006E23E2">
              <w:t>Résumer les données quotidiennes de mobilisation sociale et assurer une transmission rapide à la province et archiver les copies ;</w:t>
            </w:r>
          </w:p>
          <w:p w14:paraId="5EA703A8" w14:textId="77777777" w:rsidR="00B85517" w:rsidRPr="00E6540B" w:rsidRDefault="00B85517" w:rsidP="00B85517">
            <w:pPr>
              <w:numPr>
                <w:ilvl w:val="0"/>
                <w:numId w:val="2"/>
              </w:numPr>
              <w:ind w:left="714" w:hanging="357"/>
            </w:pPr>
            <w:r w:rsidRPr="006E23E2">
              <w:t>Documenter les bonnes pratiques et transmettre les rapports à la province pour aider à l'élaboration du bulletin (si possible).</w:t>
            </w:r>
          </w:p>
          <w:p w14:paraId="48442C7B" w14:textId="77777777" w:rsidR="00B85517" w:rsidRPr="00E6540B" w:rsidRDefault="00B85517" w:rsidP="00B85517">
            <w:pPr>
              <w:numPr>
                <w:ilvl w:val="0"/>
                <w:numId w:val="2"/>
              </w:numPr>
              <w:ind w:left="714" w:hanging="357"/>
            </w:pPr>
            <w:r w:rsidRPr="006E23E2">
              <w:t>Contribuer à la gestion des rumeurs et des refus identifiés et élaborer une feuille de route ;</w:t>
            </w:r>
          </w:p>
          <w:p w14:paraId="7A6B4C76" w14:textId="77777777" w:rsidR="00B85517" w:rsidRPr="00E6540B" w:rsidRDefault="00B85517" w:rsidP="00B85517">
            <w:pPr>
              <w:numPr>
                <w:ilvl w:val="0"/>
                <w:numId w:val="2"/>
              </w:numPr>
              <w:ind w:left="714" w:hanging="357"/>
            </w:pPr>
            <w:r w:rsidRPr="006E23E2">
              <w:t>Soutenir la planification et la mise en œuvre de discussions éducatives dans les districts et les établissements de santé ;</w:t>
            </w:r>
          </w:p>
          <w:p w14:paraId="01614CA6" w14:textId="77777777" w:rsidR="00B85517" w:rsidRPr="00E6540B" w:rsidRDefault="00B85517" w:rsidP="00B85517">
            <w:pPr>
              <w:numPr>
                <w:ilvl w:val="0"/>
                <w:numId w:val="2"/>
              </w:numPr>
              <w:ind w:left="714" w:hanging="357"/>
            </w:pPr>
            <w:r w:rsidRPr="006E23E2">
              <w:lastRenderedPageBreak/>
              <w:t>Participer aux réunions de coordination de la santé de district ;</w:t>
            </w:r>
          </w:p>
          <w:p w14:paraId="0CC62080" w14:textId="77777777" w:rsidR="00B85517" w:rsidRPr="006E23E2" w:rsidRDefault="00B85517" w:rsidP="00B85517">
            <w:pPr>
              <w:numPr>
                <w:ilvl w:val="0"/>
                <w:numId w:val="2"/>
              </w:numPr>
              <w:ind w:left="714" w:hanging="357"/>
              <w:rPr>
                <w:lang w:val="en-US"/>
              </w:rPr>
            </w:pPr>
            <w:r w:rsidRPr="006E23E2">
              <w:t>Documenter les bonnes pratiques ;</w:t>
            </w:r>
          </w:p>
          <w:p w14:paraId="27D977B7" w14:textId="77777777" w:rsidR="00B85517" w:rsidRPr="00E6540B" w:rsidRDefault="00B85517" w:rsidP="00B85517">
            <w:pPr>
              <w:numPr>
                <w:ilvl w:val="0"/>
                <w:numId w:val="2"/>
              </w:numPr>
              <w:ind w:left="714" w:hanging="357"/>
            </w:pPr>
            <w:r w:rsidRPr="006E23E2">
              <w:t>Superviser les activités de communication du HF ;</w:t>
            </w:r>
          </w:p>
          <w:p w14:paraId="5CD262B6" w14:textId="77777777" w:rsidR="00083386" w:rsidRPr="00E6540B" w:rsidRDefault="00B85517" w:rsidP="00B85517">
            <w:pPr>
              <w:numPr>
                <w:ilvl w:val="0"/>
                <w:numId w:val="2"/>
              </w:numPr>
              <w:ind w:left="714" w:hanging="357"/>
            </w:pPr>
            <w:r w:rsidRPr="006E23E2">
              <w:t>Assurer la collecte des données de communication à l'aide des outils disponibles ;</w:t>
            </w:r>
          </w:p>
          <w:p w14:paraId="0E21BD4B" w14:textId="77777777" w:rsidR="00B85517" w:rsidRPr="00E6540B" w:rsidRDefault="00B85517" w:rsidP="00B85517">
            <w:pPr>
              <w:numPr>
                <w:ilvl w:val="0"/>
                <w:numId w:val="2"/>
              </w:numPr>
              <w:ind w:left="714" w:hanging="357"/>
            </w:pPr>
            <w:r w:rsidRPr="00083386">
              <w:t>Préparer un rapport à la fin de la campagne et le transmettre à la Province ;</w:t>
            </w:r>
          </w:p>
        </w:tc>
      </w:tr>
    </w:tbl>
    <w:p w14:paraId="06A06771" w14:textId="77777777" w:rsidR="006E23E2" w:rsidRPr="00E6540B" w:rsidRDefault="006E23E2" w:rsidP="006E23E2"/>
    <w:tbl>
      <w:tblPr>
        <w:tblStyle w:val="TableGrid"/>
        <w:tblW w:w="0" w:type="auto"/>
        <w:tblLook w:val="04A0" w:firstRow="1" w:lastRow="0" w:firstColumn="1" w:lastColumn="0" w:noHBand="0" w:noVBand="1"/>
      </w:tblPr>
      <w:tblGrid>
        <w:gridCol w:w="9062"/>
      </w:tblGrid>
      <w:tr w:rsidR="00B85517" w:rsidRPr="00434EEB" w14:paraId="521DFA89" w14:textId="77777777" w:rsidTr="00B85517">
        <w:tc>
          <w:tcPr>
            <w:tcW w:w="9212" w:type="dxa"/>
          </w:tcPr>
          <w:p w14:paraId="52AD0176" w14:textId="77777777" w:rsidR="00B85517" w:rsidRPr="00E6540B" w:rsidRDefault="00B85517">
            <w:pPr>
              <w:rPr>
                <w:b/>
                <w:bCs/>
                <w:color w:val="4F81BD" w:themeColor="accent1"/>
                <w:sz w:val="24"/>
              </w:rPr>
            </w:pPr>
            <w:r w:rsidRPr="00083386">
              <w:rPr>
                <w:b/>
                <w:bCs/>
                <w:color w:val="4F81BD" w:themeColor="accent1"/>
                <w:sz w:val="24"/>
              </w:rPr>
              <w:t>4. MANDAT DES SUPERVISEURS HF SMC</w:t>
            </w:r>
          </w:p>
        </w:tc>
      </w:tr>
      <w:tr w:rsidR="00B85517" w:rsidRPr="00434EEB" w14:paraId="133BB8FB" w14:textId="77777777" w:rsidTr="00B85517">
        <w:tc>
          <w:tcPr>
            <w:tcW w:w="9212" w:type="dxa"/>
          </w:tcPr>
          <w:p w14:paraId="63213E79" w14:textId="77777777" w:rsidR="00B85517" w:rsidRPr="00E6540B" w:rsidRDefault="00B85517" w:rsidP="00B85517">
            <w:pPr>
              <w:numPr>
                <w:ilvl w:val="0"/>
                <w:numId w:val="2"/>
              </w:numPr>
              <w:ind w:left="714" w:hanging="357"/>
            </w:pPr>
            <w:r w:rsidRPr="00E6431E">
              <w:t>Élaborer un calendrier des activités de communication dans la communauté et au HF ;</w:t>
            </w:r>
          </w:p>
          <w:p w14:paraId="0D668698" w14:textId="77777777" w:rsidR="00B85517" w:rsidRPr="00E6540B" w:rsidRDefault="00B85517" w:rsidP="00B85517">
            <w:pPr>
              <w:numPr>
                <w:ilvl w:val="0"/>
                <w:numId w:val="2"/>
              </w:numPr>
              <w:ind w:left="714" w:hanging="357"/>
            </w:pPr>
            <w:r w:rsidRPr="00E6431E">
              <w:t>Initier des réunions avec les leaders d'opinion de la Communauté ;</w:t>
            </w:r>
          </w:p>
          <w:p w14:paraId="31463881" w14:textId="77777777" w:rsidR="00B85517" w:rsidRPr="00E6540B" w:rsidRDefault="00B85517" w:rsidP="00B85517">
            <w:pPr>
              <w:numPr>
                <w:ilvl w:val="0"/>
                <w:numId w:val="2"/>
              </w:numPr>
              <w:ind w:left="714" w:hanging="357"/>
            </w:pPr>
            <w:r w:rsidRPr="00E6431E">
              <w:t>Sensibiliser les leaders d'opinion sur l'importance des services de promotion de la santé ;</w:t>
            </w:r>
          </w:p>
          <w:p w14:paraId="6DF28B0C" w14:textId="77777777" w:rsidR="00B85517" w:rsidRPr="00E6540B" w:rsidRDefault="00B85517" w:rsidP="00B85517">
            <w:pPr>
              <w:numPr>
                <w:ilvl w:val="0"/>
                <w:numId w:val="2"/>
              </w:numPr>
              <w:ind w:left="714" w:hanging="357"/>
            </w:pPr>
            <w:r w:rsidRPr="00E6431E">
              <w:t>Initier le plaidoyer auprès des communautés décentralisées et des secteurs connexes (mairies, écoles, leaders d'opinion, etc.) ;</w:t>
            </w:r>
          </w:p>
          <w:p w14:paraId="0CCD3191" w14:textId="77777777" w:rsidR="00B85517" w:rsidRPr="00E6540B" w:rsidRDefault="00B85517" w:rsidP="00B85517">
            <w:pPr>
              <w:numPr>
                <w:ilvl w:val="0"/>
                <w:numId w:val="2"/>
              </w:numPr>
              <w:ind w:left="714" w:hanging="357"/>
            </w:pPr>
            <w:r w:rsidRPr="00E6431E">
              <w:t>Faire des visites dans les ménages pour les inciter à respecter le calendrier de vaccination et à signaler tous les cas de maladie aux Leaders Communautaires ;</w:t>
            </w:r>
          </w:p>
          <w:p w14:paraId="36F331DC" w14:textId="77777777" w:rsidR="00B85517" w:rsidRPr="00E6540B" w:rsidRDefault="00B85517" w:rsidP="00B85517">
            <w:pPr>
              <w:numPr>
                <w:ilvl w:val="0"/>
                <w:numId w:val="2"/>
              </w:numPr>
              <w:ind w:left="714" w:hanging="357"/>
            </w:pPr>
            <w:r w:rsidRPr="00E6431E">
              <w:t>Soutenir l'organisation de conférences éducatives ;</w:t>
            </w:r>
          </w:p>
          <w:p w14:paraId="2ACCA8E1" w14:textId="77777777" w:rsidR="00B85517" w:rsidRPr="00E6540B" w:rsidRDefault="00B85517" w:rsidP="00B85517">
            <w:pPr>
              <w:numPr>
                <w:ilvl w:val="0"/>
                <w:numId w:val="2"/>
              </w:numPr>
              <w:ind w:left="714" w:hanging="357"/>
            </w:pPr>
            <w:r w:rsidRPr="00E6431E">
              <w:t>Assurer le suivi du dénombrement et du pré-marquage des ménages par les mobilisateurs ;</w:t>
            </w:r>
          </w:p>
          <w:p w14:paraId="08777F0E" w14:textId="77777777" w:rsidR="00B85517" w:rsidRPr="00E6540B" w:rsidRDefault="00B85517" w:rsidP="00B85517">
            <w:pPr>
              <w:numPr>
                <w:ilvl w:val="0"/>
                <w:numId w:val="2"/>
              </w:numPr>
              <w:ind w:left="714" w:hanging="357"/>
            </w:pPr>
            <w:r w:rsidRPr="00E6431E">
              <w:t>Informer le responsable de l'IC de tous les cas suspects de réticence à la vaccination ou de refus rencontrés dans la communauté et prendre des mesures ;</w:t>
            </w:r>
          </w:p>
          <w:p w14:paraId="6B520237" w14:textId="77777777" w:rsidR="00B85517" w:rsidRPr="00E6540B" w:rsidRDefault="00B85517" w:rsidP="00B85517">
            <w:pPr>
              <w:numPr>
                <w:ilvl w:val="0"/>
                <w:numId w:val="2"/>
              </w:numPr>
              <w:ind w:left="714" w:hanging="357"/>
            </w:pPr>
            <w:r w:rsidRPr="00E6431E">
              <w:t>Assurer le suivi de l'affichage des supports de visibilité et de la diffusion des messages dans les canaux traditionnels (lieux de culte, marches, gares routières, réunions d'associations et autres lieux de rassemblement) ;</w:t>
            </w:r>
          </w:p>
          <w:p w14:paraId="442BF8C8" w14:textId="77777777" w:rsidR="00B85517" w:rsidRPr="00E6540B" w:rsidRDefault="00B85517" w:rsidP="00B85517">
            <w:pPr>
              <w:numPr>
                <w:ilvl w:val="0"/>
                <w:numId w:val="2"/>
              </w:numPr>
              <w:ind w:left="714" w:hanging="357"/>
            </w:pPr>
            <w:r w:rsidRPr="00E6431E">
              <w:t>Fournir des listes d'acteurs de la communication des villages/communautés impliqués dans la campagne ;</w:t>
            </w:r>
          </w:p>
          <w:p w14:paraId="65F3F3C9" w14:textId="77777777" w:rsidR="00B85517" w:rsidRPr="00E6431E" w:rsidRDefault="00B85517" w:rsidP="00B85517">
            <w:pPr>
              <w:numPr>
                <w:ilvl w:val="0"/>
                <w:numId w:val="2"/>
              </w:numPr>
              <w:ind w:left="714" w:hanging="357"/>
              <w:rPr>
                <w:lang w:val="en-US"/>
              </w:rPr>
            </w:pPr>
            <w:r w:rsidRPr="00E6431E">
              <w:t>Élaborer l'horaire des mobilisateurs ;</w:t>
            </w:r>
          </w:p>
          <w:p w14:paraId="5ADC4BC5" w14:textId="77777777" w:rsidR="00B85517" w:rsidRPr="00E6540B" w:rsidRDefault="00B85517" w:rsidP="00B85517">
            <w:pPr>
              <w:numPr>
                <w:ilvl w:val="0"/>
                <w:numId w:val="2"/>
              </w:numPr>
              <w:ind w:left="714" w:hanging="357"/>
            </w:pPr>
            <w:r w:rsidRPr="00E6431E">
              <w:t>Participer à la gestion des cas de refus / réticences / rumeurs et à l'élaboration de leur cartographie ;</w:t>
            </w:r>
          </w:p>
          <w:p w14:paraId="5053B808" w14:textId="77777777" w:rsidR="00B85517" w:rsidRPr="00E6540B" w:rsidRDefault="00B85517" w:rsidP="00B85517">
            <w:pPr>
              <w:numPr>
                <w:ilvl w:val="0"/>
                <w:numId w:val="2"/>
              </w:numPr>
              <w:ind w:left="714" w:hanging="357"/>
            </w:pPr>
            <w:r w:rsidRPr="00E6431E">
              <w:t>Résumer les données quotidiennes de mobilisation sociale et les envoyer au DHO à temps et archiver les copies ;</w:t>
            </w:r>
          </w:p>
          <w:p w14:paraId="36C7E139" w14:textId="77777777" w:rsidR="00B85517" w:rsidRPr="00E6540B" w:rsidRDefault="00B85517" w:rsidP="00B85517">
            <w:pPr>
              <w:numPr>
                <w:ilvl w:val="0"/>
                <w:numId w:val="2"/>
              </w:numPr>
              <w:ind w:left="714" w:hanging="357"/>
            </w:pPr>
            <w:r w:rsidRPr="00E6431E">
              <w:t>Participer aux réunions d'évaluation quotidiennes.</w:t>
            </w:r>
          </w:p>
          <w:p w14:paraId="2D182B23" w14:textId="77777777" w:rsidR="00B85517" w:rsidRPr="00E6540B" w:rsidRDefault="00B85517"/>
        </w:tc>
      </w:tr>
    </w:tbl>
    <w:p w14:paraId="753431CC" w14:textId="77777777" w:rsidR="00B85517" w:rsidRPr="00E6540B" w:rsidRDefault="00B85517">
      <w:r>
        <w:br w:type="page"/>
      </w:r>
    </w:p>
    <w:p w14:paraId="6E675D49" w14:textId="77777777" w:rsidR="00DB52FE" w:rsidRPr="00E6540B" w:rsidRDefault="00DB52FE" w:rsidP="00DB52FE">
      <w:pPr>
        <w:spacing w:after="0" w:line="240" w:lineRule="auto"/>
      </w:pPr>
    </w:p>
    <w:p w14:paraId="0E72B53B" w14:textId="77777777" w:rsidR="00DB52FE" w:rsidRPr="00E6540B" w:rsidRDefault="00DB52FE" w:rsidP="00DB52FE">
      <w:pPr>
        <w:spacing w:after="0" w:line="240" w:lineRule="auto"/>
      </w:pPr>
    </w:p>
    <w:tbl>
      <w:tblPr>
        <w:tblW w:w="9500" w:type="dxa"/>
        <w:tblCellMar>
          <w:left w:w="0" w:type="dxa"/>
          <w:right w:w="0" w:type="dxa"/>
        </w:tblCellMar>
        <w:tblLook w:val="0420" w:firstRow="1" w:lastRow="0" w:firstColumn="0" w:lastColumn="0" w:noHBand="0" w:noVBand="1"/>
      </w:tblPr>
      <w:tblGrid>
        <w:gridCol w:w="4397"/>
        <w:gridCol w:w="5103"/>
      </w:tblGrid>
      <w:tr w:rsidR="004A4F04" w:rsidRPr="004A21D4" w14:paraId="276201F1" w14:textId="77777777" w:rsidTr="00B85517">
        <w:trPr>
          <w:trHeight w:val="475"/>
        </w:trPr>
        <w:tc>
          <w:tcPr>
            <w:tcW w:w="4397"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619F47B6" w14:textId="77777777" w:rsidR="00572D42" w:rsidRPr="00E6540B" w:rsidRDefault="008E586E" w:rsidP="008E586E">
            <w:pPr>
              <w:spacing w:after="0" w:line="240" w:lineRule="auto"/>
              <w:rPr>
                <w:b/>
                <w:bCs/>
                <w:sz w:val="24"/>
              </w:rPr>
            </w:pPr>
            <w:r w:rsidRPr="008E586E">
              <w:rPr>
                <w:b/>
                <w:bCs/>
                <w:sz w:val="24"/>
              </w:rPr>
              <w:t>Outils/formulaires de collecte de données.</w:t>
            </w:r>
          </w:p>
        </w:tc>
        <w:tc>
          <w:tcPr>
            <w:tcW w:w="5103"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368F028F" w14:textId="77777777" w:rsidR="00572D42" w:rsidRPr="004A21D4" w:rsidRDefault="008E586E" w:rsidP="00AD619F">
            <w:pPr>
              <w:spacing w:after="0" w:line="240" w:lineRule="auto"/>
              <w:rPr>
                <w:b/>
                <w:bCs/>
                <w:sz w:val="24"/>
              </w:rPr>
            </w:pPr>
            <w:r w:rsidRPr="008E586E">
              <w:rPr>
                <w:b/>
                <w:bCs/>
                <w:sz w:val="24"/>
              </w:rPr>
              <w:t>Qui les remplit ?</w:t>
            </w:r>
          </w:p>
        </w:tc>
      </w:tr>
      <w:tr w:rsidR="004A4F04" w:rsidRPr="004A21D4" w14:paraId="4CC6E4B7" w14:textId="77777777" w:rsidTr="00B85517">
        <w:trPr>
          <w:trHeight w:val="444"/>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5F133CB" w14:textId="77777777" w:rsidR="004A21D4" w:rsidRPr="004A21D4" w:rsidRDefault="004A21D4" w:rsidP="004A21D4">
            <w:pPr>
              <w:spacing w:after="0" w:line="240" w:lineRule="auto"/>
              <w:rPr>
                <w:sz w:val="24"/>
                <w:lang w:val="en-US"/>
              </w:rPr>
            </w:pPr>
            <w:r w:rsidRPr="004A21D4">
              <w:rPr>
                <w:sz w:val="24"/>
              </w:rPr>
              <w:t>Feuille de pointage quotidienne</w:t>
            </w:r>
          </w:p>
          <w:p w14:paraId="415CEA42" w14:textId="77777777" w:rsidR="00572D42" w:rsidRPr="004A21D4" w:rsidRDefault="00572D42" w:rsidP="004A21D4">
            <w:pPr>
              <w:spacing w:after="0" w:line="240" w:lineRule="auto"/>
              <w:rPr>
                <w:sz w:val="24"/>
                <w:lang w:val="en-US"/>
              </w:rPr>
            </w:pP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93B507" w14:textId="77777777" w:rsidR="004A21D4" w:rsidRPr="004A21D4" w:rsidRDefault="004A21D4" w:rsidP="004A21D4">
            <w:pPr>
              <w:spacing w:after="0" w:line="240" w:lineRule="auto"/>
              <w:rPr>
                <w:sz w:val="24"/>
                <w:lang w:val="en-US"/>
              </w:rPr>
            </w:pPr>
            <w:r w:rsidRPr="004A21D4">
              <w:rPr>
                <w:sz w:val="24"/>
              </w:rPr>
              <w:t>Mobilisateur social / EEE</w:t>
            </w:r>
          </w:p>
          <w:p w14:paraId="51949938" w14:textId="77777777" w:rsidR="00572D42" w:rsidRPr="004A21D4" w:rsidRDefault="00572D42" w:rsidP="004A21D4">
            <w:pPr>
              <w:spacing w:after="0" w:line="240" w:lineRule="auto"/>
              <w:rPr>
                <w:sz w:val="24"/>
                <w:lang w:val="en-US"/>
              </w:rPr>
            </w:pPr>
          </w:p>
        </w:tc>
      </w:tr>
      <w:tr w:rsidR="004A4F04" w:rsidRPr="00434EEB" w14:paraId="42037D6A" w14:textId="77777777" w:rsidTr="00B85517">
        <w:trPr>
          <w:trHeight w:val="907"/>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0541257D" w14:textId="77777777" w:rsidR="00572D42" w:rsidRPr="00E6540B" w:rsidRDefault="004A21D4" w:rsidP="004A21D4">
            <w:pPr>
              <w:spacing w:after="0" w:line="240" w:lineRule="auto"/>
              <w:rPr>
                <w:sz w:val="24"/>
              </w:rPr>
            </w:pPr>
            <w:r w:rsidRPr="004A21D4">
              <w:rPr>
                <w:sz w:val="24"/>
              </w:rPr>
              <w:t>Formulaire d'information sur la réunion d'engagement communautaire</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F47DA31" w14:textId="77777777" w:rsidR="004A21D4" w:rsidRPr="00E6540B" w:rsidRDefault="004A21D4" w:rsidP="004A21D4">
            <w:pPr>
              <w:spacing w:after="0" w:line="240" w:lineRule="auto"/>
              <w:rPr>
                <w:sz w:val="24"/>
              </w:rPr>
            </w:pPr>
            <w:r w:rsidRPr="004A21D4">
              <w:rPr>
                <w:sz w:val="24"/>
              </w:rPr>
              <w:t>Responsable du secteur santé</w:t>
            </w:r>
          </w:p>
          <w:p w14:paraId="728A62F6" w14:textId="77777777" w:rsidR="00572D42" w:rsidRPr="00E6540B" w:rsidRDefault="004A21D4" w:rsidP="00AD619F">
            <w:pPr>
              <w:spacing w:after="0" w:line="240" w:lineRule="auto"/>
              <w:rPr>
                <w:sz w:val="24"/>
              </w:rPr>
            </w:pPr>
            <w:r w:rsidRPr="004A21D4">
              <w:rPr>
                <w:sz w:val="24"/>
              </w:rPr>
              <w:t>Point focal de la communication dans le domaine de la santé</w:t>
            </w:r>
          </w:p>
        </w:tc>
      </w:tr>
      <w:tr w:rsidR="004A4F04" w:rsidRPr="00434EEB" w14:paraId="2A857B29" w14:textId="77777777" w:rsidTr="00B85517">
        <w:trPr>
          <w:trHeight w:val="456"/>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AEF23B3" w14:textId="77777777" w:rsidR="00572D42" w:rsidRPr="004A21D4" w:rsidRDefault="004A21D4" w:rsidP="00AD619F">
            <w:pPr>
              <w:spacing w:after="0" w:line="240" w:lineRule="auto"/>
              <w:rPr>
                <w:sz w:val="24"/>
              </w:rPr>
            </w:pPr>
            <w:r w:rsidRPr="004A21D4">
              <w:rPr>
                <w:sz w:val="24"/>
              </w:rPr>
              <w:t>Formulaire de collecte de rumeurs</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3395BD9" w14:textId="77777777" w:rsidR="00572D42" w:rsidRPr="00E6540B" w:rsidRDefault="004A21D4" w:rsidP="00AD619F">
            <w:pPr>
              <w:spacing w:after="0" w:line="240" w:lineRule="auto"/>
              <w:rPr>
                <w:sz w:val="24"/>
              </w:rPr>
            </w:pPr>
            <w:r w:rsidRPr="004A21D4">
              <w:rPr>
                <w:sz w:val="24"/>
              </w:rPr>
              <w:t>Point focal de la communication du district sanitaire</w:t>
            </w:r>
          </w:p>
        </w:tc>
      </w:tr>
    </w:tbl>
    <w:p w14:paraId="5DD299E0" w14:textId="77777777" w:rsidR="00E6431E" w:rsidRPr="00E6540B" w:rsidRDefault="00E6431E" w:rsidP="006E23E2">
      <w:pPr>
        <w:rPr>
          <w:b/>
          <w:bCs/>
        </w:rPr>
      </w:pPr>
    </w:p>
    <w:tbl>
      <w:tblPr>
        <w:tblW w:w="9500" w:type="dxa"/>
        <w:tblCellMar>
          <w:left w:w="0" w:type="dxa"/>
          <w:right w:w="0" w:type="dxa"/>
        </w:tblCellMar>
        <w:tblLook w:val="0420" w:firstRow="1" w:lastRow="0" w:firstColumn="0" w:lastColumn="0" w:noHBand="0" w:noVBand="1"/>
      </w:tblPr>
      <w:tblGrid>
        <w:gridCol w:w="4397"/>
        <w:gridCol w:w="5103"/>
      </w:tblGrid>
      <w:tr w:rsidR="000E222E" w:rsidRPr="004A21D4" w14:paraId="50E999D8" w14:textId="77777777" w:rsidTr="00B85517">
        <w:trPr>
          <w:trHeight w:val="585"/>
        </w:trPr>
        <w:tc>
          <w:tcPr>
            <w:tcW w:w="4397"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7366193D" w14:textId="4A14C3B1" w:rsidR="008E586E" w:rsidRPr="00E6540B" w:rsidRDefault="008E586E" w:rsidP="008E586E">
            <w:pPr>
              <w:spacing w:after="0" w:line="240" w:lineRule="auto"/>
              <w:rPr>
                <w:b/>
                <w:sz w:val="24"/>
              </w:rPr>
            </w:pPr>
            <w:r w:rsidRPr="00B85517">
              <w:rPr>
                <w:b/>
                <w:sz w:val="24"/>
              </w:rPr>
              <w:t>Fiches récapitulatives et tableau de bord</w:t>
            </w:r>
          </w:p>
          <w:p w14:paraId="2EE32475" w14:textId="77777777" w:rsidR="00572D42" w:rsidRPr="00B85517" w:rsidRDefault="00572D42" w:rsidP="00AD619F">
            <w:pPr>
              <w:spacing w:after="0" w:line="240" w:lineRule="auto"/>
              <w:rPr>
                <w:b/>
                <w:bCs/>
                <w:sz w:val="24"/>
              </w:rPr>
            </w:pPr>
          </w:p>
        </w:tc>
        <w:tc>
          <w:tcPr>
            <w:tcW w:w="5103" w:type="dxa"/>
            <w:tcBorders>
              <w:top w:val="single" w:sz="8" w:space="0" w:color="FFFFFF"/>
              <w:left w:val="single" w:sz="8" w:space="0" w:color="FFFFFF"/>
              <w:bottom w:val="single" w:sz="8" w:space="0" w:color="000000"/>
              <w:right w:val="single" w:sz="8" w:space="0" w:color="FFFFFF"/>
            </w:tcBorders>
            <w:shd w:val="clear" w:color="auto" w:fill="8DB3E2" w:themeFill="text2" w:themeFillTint="66"/>
            <w:tcMar>
              <w:top w:w="72" w:type="dxa"/>
              <w:left w:w="144" w:type="dxa"/>
              <w:bottom w:w="72" w:type="dxa"/>
              <w:right w:w="144" w:type="dxa"/>
            </w:tcMar>
            <w:hideMark/>
          </w:tcPr>
          <w:p w14:paraId="5AFA7A8A" w14:textId="77777777" w:rsidR="0069686D" w:rsidRPr="00B85517" w:rsidRDefault="0069686D" w:rsidP="0069686D">
            <w:pPr>
              <w:spacing w:after="0" w:line="240" w:lineRule="auto"/>
              <w:rPr>
                <w:b/>
                <w:sz w:val="24"/>
                <w:lang w:val="en-US"/>
              </w:rPr>
            </w:pPr>
            <w:r w:rsidRPr="00B85517">
              <w:rPr>
                <w:b/>
                <w:sz w:val="24"/>
              </w:rPr>
              <w:t>Qui fournit l'information ?</w:t>
            </w:r>
          </w:p>
          <w:p w14:paraId="563BD866" w14:textId="77777777" w:rsidR="00572D42" w:rsidRPr="00B85517" w:rsidRDefault="00572D42" w:rsidP="00AD619F">
            <w:pPr>
              <w:spacing w:after="0" w:line="240" w:lineRule="auto"/>
              <w:rPr>
                <w:b/>
                <w:bCs/>
                <w:sz w:val="24"/>
              </w:rPr>
            </w:pPr>
          </w:p>
        </w:tc>
      </w:tr>
      <w:tr w:rsidR="000E222E" w:rsidRPr="0069686D" w14:paraId="1A53B673" w14:textId="77777777" w:rsidTr="0069686D">
        <w:trPr>
          <w:trHeight w:val="722"/>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CBFD6AD" w14:textId="77777777" w:rsidR="008E586E" w:rsidRPr="00E6540B" w:rsidRDefault="008E586E" w:rsidP="008E586E">
            <w:pPr>
              <w:spacing w:after="0" w:line="240" w:lineRule="auto"/>
              <w:rPr>
                <w:sz w:val="24"/>
              </w:rPr>
            </w:pPr>
            <w:r w:rsidRPr="008E586E">
              <w:rPr>
                <w:sz w:val="24"/>
              </w:rPr>
              <w:t>Fiche récapitulative des données de mobilisation sociale – Niveau Centre de santé</w:t>
            </w:r>
          </w:p>
          <w:p w14:paraId="569B7134" w14:textId="77777777" w:rsidR="00572D42" w:rsidRPr="00E6540B" w:rsidRDefault="00572D42" w:rsidP="00AD619F">
            <w:pPr>
              <w:spacing w:after="0" w:line="240" w:lineRule="auto"/>
              <w:rPr>
                <w:sz w:val="24"/>
              </w:rPr>
            </w:pP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452C73C" w14:textId="77777777" w:rsidR="0069686D" w:rsidRPr="00E6540B" w:rsidRDefault="0069686D" w:rsidP="0069686D">
            <w:pPr>
              <w:spacing w:after="0" w:line="240" w:lineRule="auto"/>
              <w:rPr>
                <w:sz w:val="24"/>
              </w:rPr>
            </w:pPr>
            <w:r>
              <w:rPr>
                <w:sz w:val="24"/>
              </w:rPr>
              <w:t>Point focal communication du centre de santé</w:t>
            </w:r>
          </w:p>
          <w:p w14:paraId="16B21F7E" w14:textId="77777777" w:rsidR="0069686D" w:rsidRPr="00E6540B" w:rsidRDefault="0069686D" w:rsidP="0069686D">
            <w:pPr>
              <w:spacing w:after="0" w:line="240" w:lineRule="auto"/>
              <w:rPr>
                <w:sz w:val="24"/>
              </w:rPr>
            </w:pPr>
            <w:r w:rsidRPr="0069686D">
              <w:rPr>
                <w:sz w:val="24"/>
              </w:rPr>
              <w:t>Validation Chef de Centre de Santé</w:t>
            </w:r>
          </w:p>
          <w:p w14:paraId="4A6EDE51" w14:textId="77777777" w:rsidR="00572D42" w:rsidRPr="00E6540B" w:rsidRDefault="00572D42" w:rsidP="00AD619F">
            <w:pPr>
              <w:spacing w:after="0" w:line="240" w:lineRule="auto"/>
              <w:rPr>
                <w:sz w:val="24"/>
              </w:rPr>
            </w:pPr>
          </w:p>
        </w:tc>
      </w:tr>
      <w:tr w:rsidR="000E222E" w:rsidRPr="00434EEB" w14:paraId="49B9616D" w14:textId="77777777" w:rsidTr="0069686D">
        <w:trPr>
          <w:trHeight w:val="953"/>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8B1845" w14:textId="77777777" w:rsidR="00572D42" w:rsidRPr="00E6540B" w:rsidRDefault="00C9011C" w:rsidP="00C9011C">
            <w:pPr>
              <w:spacing w:after="0" w:line="240" w:lineRule="auto"/>
              <w:rPr>
                <w:sz w:val="24"/>
              </w:rPr>
            </w:pPr>
            <w:r>
              <w:rPr>
                <w:sz w:val="24"/>
              </w:rPr>
              <w:t>Fiche récapitulative des données de mobilisation sociale au niveau des districts sanitaires</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B2ED547" w14:textId="73B2A0CE" w:rsidR="0069686D" w:rsidRPr="00E6540B" w:rsidRDefault="0069686D" w:rsidP="0069686D">
            <w:pPr>
              <w:spacing w:after="0" w:line="240" w:lineRule="auto"/>
              <w:rPr>
                <w:sz w:val="24"/>
              </w:rPr>
            </w:pPr>
            <w:r w:rsidRPr="0069686D">
              <w:rPr>
                <w:sz w:val="24"/>
              </w:rPr>
              <w:t>Point focal communication du district sanitaire</w:t>
            </w:r>
          </w:p>
          <w:p w14:paraId="3EB8BFD6" w14:textId="77777777" w:rsidR="0034006B" w:rsidRPr="00E6540B" w:rsidRDefault="0034006B" w:rsidP="0034006B">
            <w:pPr>
              <w:spacing w:after="0" w:line="240" w:lineRule="auto"/>
              <w:rPr>
                <w:sz w:val="24"/>
              </w:rPr>
            </w:pPr>
          </w:p>
          <w:p w14:paraId="50A453AD" w14:textId="77777777" w:rsidR="0034006B" w:rsidRPr="00E6540B" w:rsidRDefault="0034006B" w:rsidP="0034006B">
            <w:pPr>
              <w:spacing w:after="0" w:line="240" w:lineRule="auto"/>
              <w:rPr>
                <w:sz w:val="24"/>
              </w:rPr>
            </w:pPr>
            <w:r w:rsidRPr="0034006B">
              <w:rPr>
                <w:sz w:val="24"/>
              </w:rPr>
              <w:t>Gestionnaire des données du district sanitaire</w:t>
            </w:r>
          </w:p>
          <w:p w14:paraId="4B2AF302" w14:textId="77777777" w:rsidR="0069686D" w:rsidRPr="00E6540B" w:rsidRDefault="0069686D" w:rsidP="00AD619F">
            <w:pPr>
              <w:spacing w:after="0" w:line="240" w:lineRule="auto"/>
              <w:rPr>
                <w:sz w:val="24"/>
              </w:rPr>
            </w:pPr>
          </w:p>
        </w:tc>
      </w:tr>
      <w:tr w:rsidR="000E222E" w:rsidRPr="004A21D4" w14:paraId="289DE696" w14:textId="77777777" w:rsidTr="0069686D">
        <w:trPr>
          <w:trHeight w:val="566"/>
        </w:trPr>
        <w:tc>
          <w:tcPr>
            <w:tcW w:w="439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DB7A4C" w14:textId="44C25374" w:rsidR="00572D42" w:rsidRPr="00E6540B" w:rsidRDefault="00E86EAD" w:rsidP="0069686D">
            <w:pPr>
              <w:spacing w:after="0" w:line="240" w:lineRule="auto"/>
              <w:rPr>
                <w:sz w:val="24"/>
              </w:rPr>
            </w:pPr>
            <w:r>
              <w:rPr>
                <w:sz w:val="24"/>
              </w:rPr>
              <w:t>Tableau de bord des données mobilisatrices sociales au niveau de la Région</w:t>
            </w:r>
          </w:p>
        </w:tc>
        <w:tc>
          <w:tcPr>
            <w:tcW w:w="510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9EF9E6F" w14:textId="77777777" w:rsidR="00572D42" w:rsidRPr="004A21D4" w:rsidRDefault="0034006B" w:rsidP="0034006B">
            <w:pPr>
              <w:spacing w:after="0" w:line="240" w:lineRule="auto"/>
              <w:rPr>
                <w:sz w:val="24"/>
                <w:lang w:val="en-US"/>
              </w:rPr>
            </w:pPr>
            <w:r w:rsidRPr="0034006B">
              <w:rPr>
                <w:sz w:val="24"/>
              </w:rPr>
              <w:t>Gestionnaire régional des données</w:t>
            </w:r>
          </w:p>
        </w:tc>
      </w:tr>
    </w:tbl>
    <w:p w14:paraId="4CA3CF4D" w14:textId="3C66413D" w:rsidR="004A4F04" w:rsidRPr="004A4F04" w:rsidRDefault="004A4F04" w:rsidP="006E23E2">
      <w:pPr>
        <w:rPr>
          <w:b/>
          <w:bCs/>
        </w:rPr>
      </w:pPr>
    </w:p>
    <w:sectPr w:rsidR="004A4F04" w:rsidRPr="004A4F04" w:rsidSect="00083386">
      <w:head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CBD0D" w14:textId="77777777" w:rsidR="00DC0EE9" w:rsidRDefault="00DC0EE9" w:rsidP="00DC0EE9">
      <w:pPr>
        <w:spacing w:after="0" w:line="240" w:lineRule="auto"/>
      </w:pPr>
      <w:r>
        <w:separator/>
      </w:r>
    </w:p>
  </w:endnote>
  <w:endnote w:type="continuationSeparator" w:id="0">
    <w:p w14:paraId="40687E35" w14:textId="77777777" w:rsidR="00DC0EE9" w:rsidRDefault="00DC0EE9" w:rsidP="00DC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725FB" w14:textId="77777777" w:rsidR="00DC0EE9" w:rsidRDefault="00DC0EE9" w:rsidP="00DC0EE9">
      <w:pPr>
        <w:spacing w:after="0" w:line="240" w:lineRule="auto"/>
      </w:pPr>
      <w:r>
        <w:separator/>
      </w:r>
    </w:p>
  </w:footnote>
  <w:footnote w:type="continuationSeparator" w:id="0">
    <w:p w14:paraId="0FA3F3A5" w14:textId="77777777" w:rsidR="00DC0EE9" w:rsidRDefault="00DC0EE9" w:rsidP="00DC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E483" w14:textId="7E85C825" w:rsidR="00DC0EE9" w:rsidRPr="00DC0EE9" w:rsidRDefault="00DC0EE9" w:rsidP="00DC0EE9">
    <w:pPr>
      <w:pStyle w:val="Header"/>
      <w:jc w:val="center"/>
      <w:rPr>
        <w:b/>
        <w:bCs/>
        <w:sz w:val="24"/>
        <w:szCs w:val="24"/>
      </w:rPr>
    </w:pPr>
    <w:r w:rsidRPr="00DC0EE9">
      <w:rPr>
        <w:b/>
        <w:bCs/>
        <w:sz w:val="24"/>
        <w:szCs w:val="24"/>
      </w:rPr>
      <w:t>Campagne de vaccination contre la poliomyélite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3A2D"/>
    <w:multiLevelType w:val="hybridMultilevel"/>
    <w:tmpl w:val="3410D918"/>
    <w:lvl w:ilvl="0" w:tplc="24486986">
      <w:start w:val="1"/>
      <w:numFmt w:val="bullet"/>
      <w:lvlText w:val=""/>
      <w:lvlJc w:val="left"/>
      <w:pPr>
        <w:tabs>
          <w:tab w:val="num" w:pos="720"/>
        </w:tabs>
        <w:ind w:left="720" w:hanging="360"/>
      </w:pPr>
      <w:rPr>
        <w:rFonts w:ascii="Wingdings" w:hAnsi="Wingdings" w:hint="default"/>
      </w:rPr>
    </w:lvl>
    <w:lvl w:ilvl="1" w:tplc="B5224C0C" w:tentative="1">
      <w:start w:val="1"/>
      <w:numFmt w:val="bullet"/>
      <w:lvlText w:val=""/>
      <w:lvlJc w:val="left"/>
      <w:pPr>
        <w:tabs>
          <w:tab w:val="num" w:pos="1440"/>
        </w:tabs>
        <w:ind w:left="1440" w:hanging="360"/>
      </w:pPr>
      <w:rPr>
        <w:rFonts w:ascii="Wingdings" w:hAnsi="Wingdings" w:hint="default"/>
      </w:rPr>
    </w:lvl>
    <w:lvl w:ilvl="2" w:tplc="C214FB74" w:tentative="1">
      <w:start w:val="1"/>
      <w:numFmt w:val="bullet"/>
      <w:lvlText w:val=""/>
      <w:lvlJc w:val="left"/>
      <w:pPr>
        <w:tabs>
          <w:tab w:val="num" w:pos="2160"/>
        </w:tabs>
        <w:ind w:left="2160" w:hanging="360"/>
      </w:pPr>
      <w:rPr>
        <w:rFonts w:ascii="Wingdings" w:hAnsi="Wingdings" w:hint="default"/>
      </w:rPr>
    </w:lvl>
    <w:lvl w:ilvl="3" w:tplc="4AB20CAC" w:tentative="1">
      <w:start w:val="1"/>
      <w:numFmt w:val="bullet"/>
      <w:lvlText w:val=""/>
      <w:lvlJc w:val="left"/>
      <w:pPr>
        <w:tabs>
          <w:tab w:val="num" w:pos="2880"/>
        </w:tabs>
        <w:ind w:left="2880" w:hanging="360"/>
      </w:pPr>
      <w:rPr>
        <w:rFonts w:ascii="Wingdings" w:hAnsi="Wingdings" w:hint="default"/>
      </w:rPr>
    </w:lvl>
    <w:lvl w:ilvl="4" w:tplc="93E4FEFE" w:tentative="1">
      <w:start w:val="1"/>
      <w:numFmt w:val="bullet"/>
      <w:lvlText w:val=""/>
      <w:lvlJc w:val="left"/>
      <w:pPr>
        <w:tabs>
          <w:tab w:val="num" w:pos="3600"/>
        </w:tabs>
        <w:ind w:left="3600" w:hanging="360"/>
      </w:pPr>
      <w:rPr>
        <w:rFonts w:ascii="Wingdings" w:hAnsi="Wingdings" w:hint="default"/>
      </w:rPr>
    </w:lvl>
    <w:lvl w:ilvl="5" w:tplc="FD0A12D6" w:tentative="1">
      <w:start w:val="1"/>
      <w:numFmt w:val="bullet"/>
      <w:lvlText w:val=""/>
      <w:lvlJc w:val="left"/>
      <w:pPr>
        <w:tabs>
          <w:tab w:val="num" w:pos="4320"/>
        </w:tabs>
        <w:ind w:left="4320" w:hanging="360"/>
      </w:pPr>
      <w:rPr>
        <w:rFonts w:ascii="Wingdings" w:hAnsi="Wingdings" w:hint="default"/>
      </w:rPr>
    </w:lvl>
    <w:lvl w:ilvl="6" w:tplc="E8AC97AE" w:tentative="1">
      <w:start w:val="1"/>
      <w:numFmt w:val="bullet"/>
      <w:lvlText w:val=""/>
      <w:lvlJc w:val="left"/>
      <w:pPr>
        <w:tabs>
          <w:tab w:val="num" w:pos="5040"/>
        </w:tabs>
        <w:ind w:left="5040" w:hanging="360"/>
      </w:pPr>
      <w:rPr>
        <w:rFonts w:ascii="Wingdings" w:hAnsi="Wingdings" w:hint="default"/>
      </w:rPr>
    </w:lvl>
    <w:lvl w:ilvl="7" w:tplc="683AD75C" w:tentative="1">
      <w:start w:val="1"/>
      <w:numFmt w:val="bullet"/>
      <w:lvlText w:val=""/>
      <w:lvlJc w:val="left"/>
      <w:pPr>
        <w:tabs>
          <w:tab w:val="num" w:pos="5760"/>
        </w:tabs>
        <w:ind w:left="5760" w:hanging="360"/>
      </w:pPr>
      <w:rPr>
        <w:rFonts w:ascii="Wingdings" w:hAnsi="Wingdings" w:hint="default"/>
      </w:rPr>
    </w:lvl>
    <w:lvl w:ilvl="8" w:tplc="5E2630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82918"/>
    <w:multiLevelType w:val="hybridMultilevel"/>
    <w:tmpl w:val="78ACFC90"/>
    <w:lvl w:ilvl="0" w:tplc="BCF0BF16">
      <w:start w:val="1"/>
      <w:numFmt w:val="bullet"/>
      <w:lvlText w:val=""/>
      <w:lvlJc w:val="left"/>
      <w:pPr>
        <w:tabs>
          <w:tab w:val="num" w:pos="720"/>
        </w:tabs>
        <w:ind w:left="720" w:hanging="360"/>
      </w:pPr>
      <w:rPr>
        <w:rFonts w:ascii="Wingdings" w:hAnsi="Wingdings" w:hint="default"/>
      </w:rPr>
    </w:lvl>
    <w:lvl w:ilvl="1" w:tplc="22F6A18C" w:tentative="1">
      <w:start w:val="1"/>
      <w:numFmt w:val="bullet"/>
      <w:lvlText w:val=""/>
      <w:lvlJc w:val="left"/>
      <w:pPr>
        <w:tabs>
          <w:tab w:val="num" w:pos="1440"/>
        </w:tabs>
        <w:ind w:left="1440" w:hanging="360"/>
      </w:pPr>
      <w:rPr>
        <w:rFonts w:ascii="Wingdings" w:hAnsi="Wingdings" w:hint="default"/>
      </w:rPr>
    </w:lvl>
    <w:lvl w:ilvl="2" w:tplc="1A14EFEC" w:tentative="1">
      <w:start w:val="1"/>
      <w:numFmt w:val="bullet"/>
      <w:lvlText w:val=""/>
      <w:lvlJc w:val="left"/>
      <w:pPr>
        <w:tabs>
          <w:tab w:val="num" w:pos="2160"/>
        </w:tabs>
        <w:ind w:left="2160" w:hanging="360"/>
      </w:pPr>
      <w:rPr>
        <w:rFonts w:ascii="Wingdings" w:hAnsi="Wingdings" w:hint="default"/>
      </w:rPr>
    </w:lvl>
    <w:lvl w:ilvl="3" w:tplc="F16AFFE4" w:tentative="1">
      <w:start w:val="1"/>
      <w:numFmt w:val="bullet"/>
      <w:lvlText w:val=""/>
      <w:lvlJc w:val="left"/>
      <w:pPr>
        <w:tabs>
          <w:tab w:val="num" w:pos="2880"/>
        </w:tabs>
        <w:ind w:left="2880" w:hanging="360"/>
      </w:pPr>
      <w:rPr>
        <w:rFonts w:ascii="Wingdings" w:hAnsi="Wingdings" w:hint="default"/>
      </w:rPr>
    </w:lvl>
    <w:lvl w:ilvl="4" w:tplc="77267C9C" w:tentative="1">
      <w:start w:val="1"/>
      <w:numFmt w:val="bullet"/>
      <w:lvlText w:val=""/>
      <w:lvlJc w:val="left"/>
      <w:pPr>
        <w:tabs>
          <w:tab w:val="num" w:pos="3600"/>
        </w:tabs>
        <w:ind w:left="3600" w:hanging="360"/>
      </w:pPr>
      <w:rPr>
        <w:rFonts w:ascii="Wingdings" w:hAnsi="Wingdings" w:hint="default"/>
      </w:rPr>
    </w:lvl>
    <w:lvl w:ilvl="5" w:tplc="E53A6418" w:tentative="1">
      <w:start w:val="1"/>
      <w:numFmt w:val="bullet"/>
      <w:lvlText w:val=""/>
      <w:lvlJc w:val="left"/>
      <w:pPr>
        <w:tabs>
          <w:tab w:val="num" w:pos="4320"/>
        </w:tabs>
        <w:ind w:left="4320" w:hanging="360"/>
      </w:pPr>
      <w:rPr>
        <w:rFonts w:ascii="Wingdings" w:hAnsi="Wingdings" w:hint="default"/>
      </w:rPr>
    </w:lvl>
    <w:lvl w:ilvl="6" w:tplc="6CC09604" w:tentative="1">
      <w:start w:val="1"/>
      <w:numFmt w:val="bullet"/>
      <w:lvlText w:val=""/>
      <w:lvlJc w:val="left"/>
      <w:pPr>
        <w:tabs>
          <w:tab w:val="num" w:pos="5040"/>
        </w:tabs>
        <w:ind w:left="5040" w:hanging="360"/>
      </w:pPr>
      <w:rPr>
        <w:rFonts w:ascii="Wingdings" w:hAnsi="Wingdings" w:hint="default"/>
      </w:rPr>
    </w:lvl>
    <w:lvl w:ilvl="7" w:tplc="B9046FDE" w:tentative="1">
      <w:start w:val="1"/>
      <w:numFmt w:val="bullet"/>
      <w:lvlText w:val=""/>
      <w:lvlJc w:val="left"/>
      <w:pPr>
        <w:tabs>
          <w:tab w:val="num" w:pos="5760"/>
        </w:tabs>
        <w:ind w:left="5760" w:hanging="360"/>
      </w:pPr>
      <w:rPr>
        <w:rFonts w:ascii="Wingdings" w:hAnsi="Wingdings" w:hint="default"/>
      </w:rPr>
    </w:lvl>
    <w:lvl w:ilvl="8" w:tplc="1182ED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915E2"/>
    <w:multiLevelType w:val="hybridMultilevel"/>
    <w:tmpl w:val="712E85B2"/>
    <w:lvl w:ilvl="0" w:tplc="5D9A609A">
      <w:start w:val="1"/>
      <w:numFmt w:val="bullet"/>
      <w:lvlText w:val="•"/>
      <w:lvlJc w:val="left"/>
      <w:pPr>
        <w:tabs>
          <w:tab w:val="num" w:pos="720"/>
        </w:tabs>
        <w:ind w:left="720" w:hanging="360"/>
      </w:pPr>
      <w:rPr>
        <w:rFonts w:ascii="Arial" w:hAnsi="Arial" w:hint="default"/>
      </w:rPr>
    </w:lvl>
    <w:lvl w:ilvl="1" w:tplc="701C3B46" w:tentative="1">
      <w:start w:val="1"/>
      <w:numFmt w:val="bullet"/>
      <w:lvlText w:val="•"/>
      <w:lvlJc w:val="left"/>
      <w:pPr>
        <w:tabs>
          <w:tab w:val="num" w:pos="1440"/>
        </w:tabs>
        <w:ind w:left="1440" w:hanging="360"/>
      </w:pPr>
      <w:rPr>
        <w:rFonts w:ascii="Arial" w:hAnsi="Arial" w:hint="default"/>
      </w:rPr>
    </w:lvl>
    <w:lvl w:ilvl="2" w:tplc="50846D84" w:tentative="1">
      <w:start w:val="1"/>
      <w:numFmt w:val="bullet"/>
      <w:lvlText w:val="•"/>
      <w:lvlJc w:val="left"/>
      <w:pPr>
        <w:tabs>
          <w:tab w:val="num" w:pos="2160"/>
        </w:tabs>
        <w:ind w:left="2160" w:hanging="360"/>
      </w:pPr>
      <w:rPr>
        <w:rFonts w:ascii="Arial" w:hAnsi="Arial" w:hint="default"/>
      </w:rPr>
    </w:lvl>
    <w:lvl w:ilvl="3" w:tplc="BDF056E4" w:tentative="1">
      <w:start w:val="1"/>
      <w:numFmt w:val="bullet"/>
      <w:lvlText w:val="•"/>
      <w:lvlJc w:val="left"/>
      <w:pPr>
        <w:tabs>
          <w:tab w:val="num" w:pos="2880"/>
        </w:tabs>
        <w:ind w:left="2880" w:hanging="360"/>
      </w:pPr>
      <w:rPr>
        <w:rFonts w:ascii="Arial" w:hAnsi="Arial" w:hint="default"/>
      </w:rPr>
    </w:lvl>
    <w:lvl w:ilvl="4" w:tplc="C0C6E494" w:tentative="1">
      <w:start w:val="1"/>
      <w:numFmt w:val="bullet"/>
      <w:lvlText w:val="•"/>
      <w:lvlJc w:val="left"/>
      <w:pPr>
        <w:tabs>
          <w:tab w:val="num" w:pos="3600"/>
        </w:tabs>
        <w:ind w:left="3600" w:hanging="360"/>
      </w:pPr>
      <w:rPr>
        <w:rFonts w:ascii="Arial" w:hAnsi="Arial" w:hint="default"/>
      </w:rPr>
    </w:lvl>
    <w:lvl w:ilvl="5" w:tplc="C61843DC" w:tentative="1">
      <w:start w:val="1"/>
      <w:numFmt w:val="bullet"/>
      <w:lvlText w:val="•"/>
      <w:lvlJc w:val="left"/>
      <w:pPr>
        <w:tabs>
          <w:tab w:val="num" w:pos="4320"/>
        </w:tabs>
        <w:ind w:left="4320" w:hanging="360"/>
      </w:pPr>
      <w:rPr>
        <w:rFonts w:ascii="Arial" w:hAnsi="Arial" w:hint="default"/>
      </w:rPr>
    </w:lvl>
    <w:lvl w:ilvl="6" w:tplc="9E62A8C6" w:tentative="1">
      <w:start w:val="1"/>
      <w:numFmt w:val="bullet"/>
      <w:lvlText w:val="•"/>
      <w:lvlJc w:val="left"/>
      <w:pPr>
        <w:tabs>
          <w:tab w:val="num" w:pos="5040"/>
        </w:tabs>
        <w:ind w:left="5040" w:hanging="360"/>
      </w:pPr>
      <w:rPr>
        <w:rFonts w:ascii="Arial" w:hAnsi="Arial" w:hint="default"/>
      </w:rPr>
    </w:lvl>
    <w:lvl w:ilvl="7" w:tplc="61F69430" w:tentative="1">
      <w:start w:val="1"/>
      <w:numFmt w:val="bullet"/>
      <w:lvlText w:val="•"/>
      <w:lvlJc w:val="left"/>
      <w:pPr>
        <w:tabs>
          <w:tab w:val="num" w:pos="5760"/>
        </w:tabs>
        <w:ind w:left="5760" w:hanging="360"/>
      </w:pPr>
      <w:rPr>
        <w:rFonts w:ascii="Arial" w:hAnsi="Arial" w:hint="default"/>
      </w:rPr>
    </w:lvl>
    <w:lvl w:ilvl="8" w:tplc="62084C9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BDE4050"/>
    <w:multiLevelType w:val="hybridMultilevel"/>
    <w:tmpl w:val="22686B6A"/>
    <w:lvl w:ilvl="0" w:tplc="4E14ACB0">
      <w:start w:val="1"/>
      <w:numFmt w:val="bullet"/>
      <w:lvlText w:val=""/>
      <w:lvlJc w:val="left"/>
      <w:pPr>
        <w:tabs>
          <w:tab w:val="num" w:pos="720"/>
        </w:tabs>
        <w:ind w:left="720" w:hanging="360"/>
      </w:pPr>
      <w:rPr>
        <w:rFonts w:ascii="Wingdings" w:hAnsi="Wingdings" w:hint="default"/>
      </w:rPr>
    </w:lvl>
    <w:lvl w:ilvl="1" w:tplc="4F30537A" w:tentative="1">
      <w:start w:val="1"/>
      <w:numFmt w:val="bullet"/>
      <w:lvlText w:val=""/>
      <w:lvlJc w:val="left"/>
      <w:pPr>
        <w:tabs>
          <w:tab w:val="num" w:pos="1440"/>
        </w:tabs>
        <w:ind w:left="1440" w:hanging="360"/>
      </w:pPr>
      <w:rPr>
        <w:rFonts w:ascii="Wingdings" w:hAnsi="Wingdings" w:hint="default"/>
      </w:rPr>
    </w:lvl>
    <w:lvl w:ilvl="2" w:tplc="EF925E6E" w:tentative="1">
      <w:start w:val="1"/>
      <w:numFmt w:val="bullet"/>
      <w:lvlText w:val=""/>
      <w:lvlJc w:val="left"/>
      <w:pPr>
        <w:tabs>
          <w:tab w:val="num" w:pos="2160"/>
        </w:tabs>
        <w:ind w:left="2160" w:hanging="360"/>
      </w:pPr>
      <w:rPr>
        <w:rFonts w:ascii="Wingdings" w:hAnsi="Wingdings" w:hint="default"/>
      </w:rPr>
    </w:lvl>
    <w:lvl w:ilvl="3" w:tplc="3DBC9F5E" w:tentative="1">
      <w:start w:val="1"/>
      <w:numFmt w:val="bullet"/>
      <w:lvlText w:val=""/>
      <w:lvlJc w:val="left"/>
      <w:pPr>
        <w:tabs>
          <w:tab w:val="num" w:pos="2880"/>
        </w:tabs>
        <w:ind w:left="2880" w:hanging="360"/>
      </w:pPr>
      <w:rPr>
        <w:rFonts w:ascii="Wingdings" w:hAnsi="Wingdings" w:hint="default"/>
      </w:rPr>
    </w:lvl>
    <w:lvl w:ilvl="4" w:tplc="86F62CEE" w:tentative="1">
      <w:start w:val="1"/>
      <w:numFmt w:val="bullet"/>
      <w:lvlText w:val=""/>
      <w:lvlJc w:val="left"/>
      <w:pPr>
        <w:tabs>
          <w:tab w:val="num" w:pos="3600"/>
        </w:tabs>
        <w:ind w:left="3600" w:hanging="360"/>
      </w:pPr>
      <w:rPr>
        <w:rFonts w:ascii="Wingdings" w:hAnsi="Wingdings" w:hint="default"/>
      </w:rPr>
    </w:lvl>
    <w:lvl w:ilvl="5" w:tplc="2AC070BE" w:tentative="1">
      <w:start w:val="1"/>
      <w:numFmt w:val="bullet"/>
      <w:lvlText w:val=""/>
      <w:lvlJc w:val="left"/>
      <w:pPr>
        <w:tabs>
          <w:tab w:val="num" w:pos="4320"/>
        </w:tabs>
        <w:ind w:left="4320" w:hanging="360"/>
      </w:pPr>
      <w:rPr>
        <w:rFonts w:ascii="Wingdings" w:hAnsi="Wingdings" w:hint="default"/>
      </w:rPr>
    </w:lvl>
    <w:lvl w:ilvl="6" w:tplc="955A17A6" w:tentative="1">
      <w:start w:val="1"/>
      <w:numFmt w:val="bullet"/>
      <w:lvlText w:val=""/>
      <w:lvlJc w:val="left"/>
      <w:pPr>
        <w:tabs>
          <w:tab w:val="num" w:pos="5040"/>
        </w:tabs>
        <w:ind w:left="5040" w:hanging="360"/>
      </w:pPr>
      <w:rPr>
        <w:rFonts w:ascii="Wingdings" w:hAnsi="Wingdings" w:hint="default"/>
      </w:rPr>
    </w:lvl>
    <w:lvl w:ilvl="7" w:tplc="A754EB1A" w:tentative="1">
      <w:start w:val="1"/>
      <w:numFmt w:val="bullet"/>
      <w:lvlText w:val=""/>
      <w:lvlJc w:val="left"/>
      <w:pPr>
        <w:tabs>
          <w:tab w:val="num" w:pos="5760"/>
        </w:tabs>
        <w:ind w:left="5760" w:hanging="360"/>
      </w:pPr>
      <w:rPr>
        <w:rFonts w:ascii="Wingdings" w:hAnsi="Wingdings" w:hint="default"/>
      </w:rPr>
    </w:lvl>
    <w:lvl w:ilvl="8" w:tplc="FC98E18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D6480"/>
    <w:multiLevelType w:val="hybridMultilevel"/>
    <w:tmpl w:val="A844ED24"/>
    <w:lvl w:ilvl="0" w:tplc="FC281110">
      <w:start w:val="1"/>
      <w:numFmt w:val="bullet"/>
      <w:lvlText w:val=""/>
      <w:lvlJc w:val="left"/>
      <w:pPr>
        <w:tabs>
          <w:tab w:val="num" w:pos="720"/>
        </w:tabs>
        <w:ind w:left="720" w:hanging="360"/>
      </w:pPr>
      <w:rPr>
        <w:rFonts w:ascii="Wingdings" w:hAnsi="Wingdings" w:hint="default"/>
      </w:rPr>
    </w:lvl>
    <w:lvl w:ilvl="1" w:tplc="EC1EE030" w:tentative="1">
      <w:start w:val="1"/>
      <w:numFmt w:val="bullet"/>
      <w:lvlText w:val=""/>
      <w:lvlJc w:val="left"/>
      <w:pPr>
        <w:tabs>
          <w:tab w:val="num" w:pos="1440"/>
        </w:tabs>
        <w:ind w:left="1440" w:hanging="360"/>
      </w:pPr>
      <w:rPr>
        <w:rFonts w:ascii="Wingdings" w:hAnsi="Wingdings" w:hint="default"/>
      </w:rPr>
    </w:lvl>
    <w:lvl w:ilvl="2" w:tplc="164EFF54" w:tentative="1">
      <w:start w:val="1"/>
      <w:numFmt w:val="bullet"/>
      <w:lvlText w:val=""/>
      <w:lvlJc w:val="left"/>
      <w:pPr>
        <w:tabs>
          <w:tab w:val="num" w:pos="2160"/>
        </w:tabs>
        <w:ind w:left="2160" w:hanging="360"/>
      </w:pPr>
      <w:rPr>
        <w:rFonts w:ascii="Wingdings" w:hAnsi="Wingdings" w:hint="default"/>
      </w:rPr>
    </w:lvl>
    <w:lvl w:ilvl="3" w:tplc="E47ACDC8" w:tentative="1">
      <w:start w:val="1"/>
      <w:numFmt w:val="bullet"/>
      <w:lvlText w:val=""/>
      <w:lvlJc w:val="left"/>
      <w:pPr>
        <w:tabs>
          <w:tab w:val="num" w:pos="2880"/>
        </w:tabs>
        <w:ind w:left="2880" w:hanging="360"/>
      </w:pPr>
      <w:rPr>
        <w:rFonts w:ascii="Wingdings" w:hAnsi="Wingdings" w:hint="default"/>
      </w:rPr>
    </w:lvl>
    <w:lvl w:ilvl="4" w:tplc="1CBCC920" w:tentative="1">
      <w:start w:val="1"/>
      <w:numFmt w:val="bullet"/>
      <w:lvlText w:val=""/>
      <w:lvlJc w:val="left"/>
      <w:pPr>
        <w:tabs>
          <w:tab w:val="num" w:pos="3600"/>
        </w:tabs>
        <w:ind w:left="3600" w:hanging="360"/>
      </w:pPr>
      <w:rPr>
        <w:rFonts w:ascii="Wingdings" w:hAnsi="Wingdings" w:hint="default"/>
      </w:rPr>
    </w:lvl>
    <w:lvl w:ilvl="5" w:tplc="8A345A7C" w:tentative="1">
      <w:start w:val="1"/>
      <w:numFmt w:val="bullet"/>
      <w:lvlText w:val=""/>
      <w:lvlJc w:val="left"/>
      <w:pPr>
        <w:tabs>
          <w:tab w:val="num" w:pos="4320"/>
        </w:tabs>
        <w:ind w:left="4320" w:hanging="360"/>
      </w:pPr>
      <w:rPr>
        <w:rFonts w:ascii="Wingdings" w:hAnsi="Wingdings" w:hint="default"/>
      </w:rPr>
    </w:lvl>
    <w:lvl w:ilvl="6" w:tplc="D0B661A0" w:tentative="1">
      <w:start w:val="1"/>
      <w:numFmt w:val="bullet"/>
      <w:lvlText w:val=""/>
      <w:lvlJc w:val="left"/>
      <w:pPr>
        <w:tabs>
          <w:tab w:val="num" w:pos="5040"/>
        </w:tabs>
        <w:ind w:left="5040" w:hanging="360"/>
      </w:pPr>
      <w:rPr>
        <w:rFonts w:ascii="Wingdings" w:hAnsi="Wingdings" w:hint="default"/>
      </w:rPr>
    </w:lvl>
    <w:lvl w:ilvl="7" w:tplc="A2980D86" w:tentative="1">
      <w:start w:val="1"/>
      <w:numFmt w:val="bullet"/>
      <w:lvlText w:val=""/>
      <w:lvlJc w:val="left"/>
      <w:pPr>
        <w:tabs>
          <w:tab w:val="num" w:pos="5760"/>
        </w:tabs>
        <w:ind w:left="5760" w:hanging="360"/>
      </w:pPr>
      <w:rPr>
        <w:rFonts w:ascii="Wingdings" w:hAnsi="Wingdings" w:hint="default"/>
      </w:rPr>
    </w:lvl>
    <w:lvl w:ilvl="8" w:tplc="0CF428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C0DFC"/>
    <w:multiLevelType w:val="hybridMultilevel"/>
    <w:tmpl w:val="7236DF92"/>
    <w:lvl w:ilvl="0" w:tplc="5D88BA3C">
      <w:start w:val="1"/>
      <w:numFmt w:val="bullet"/>
      <w:lvlText w:val=""/>
      <w:lvlJc w:val="left"/>
      <w:pPr>
        <w:tabs>
          <w:tab w:val="num" w:pos="720"/>
        </w:tabs>
        <w:ind w:left="720" w:hanging="360"/>
      </w:pPr>
      <w:rPr>
        <w:rFonts w:ascii="Wingdings" w:hAnsi="Wingdings" w:hint="default"/>
      </w:rPr>
    </w:lvl>
    <w:lvl w:ilvl="1" w:tplc="452C144A" w:tentative="1">
      <w:start w:val="1"/>
      <w:numFmt w:val="bullet"/>
      <w:lvlText w:val=""/>
      <w:lvlJc w:val="left"/>
      <w:pPr>
        <w:tabs>
          <w:tab w:val="num" w:pos="1440"/>
        </w:tabs>
        <w:ind w:left="1440" w:hanging="360"/>
      </w:pPr>
      <w:rPr>
        <w:rFonts w:ascii="Wingdings" w:hAnsi="Wingdings" w:hint="default"/>
      </w:rPr>
    </w:lvl>
    <w:lvl w:ilvl="2" w:tplc="D24AD964" w:tentative="1">
      <w:start w:val="1"/>
      <w:numFmt w:val="bullet"/>
      <w:lvlText w:val=""/>
      <w:lvlJc w:val="left"/>
      <w:pPr>
        <w:tabs>
          <w:tab w:val="num" w:pos="2160"/>
        </w:tabs>
        <w:ind w:left="2160" w:hanging="360"/>
      </w:pPr>
      <w:rPr>
        <w:rFonts w:ascii="Wingdings" w:hAnsi="Wingdings" w:hint="default"/>
      </w:rPr>
    </w:lvl>
    <w:lvl w:ilvl="3" w:tplc="4C6895FC" w:tentative="1">
      <w:start w:val="1"/>
      <w:numFmt w:val="bullet"/>
      <w:lvlText w:val=""/>
      <w:lvlJc w:val="left"/>
      <w:pPr>
        <w:tabs>
          <w:tab w:val="num" w:pos="2880"/>
        </w:tabs>
        <w:ind w:left="2880" w:hanging="360"/>
      </w:pPr>
      <w:rPr>
        <w:rFonts w:ascii="Wingdings" w:hAnsi="Wingdings" w:hint="default"/>
      </w:rPr>
    </w:lvl>
    <w:lvl w:ilvl="4" w:tplc="5EC6668A" w:tentative="1">
      <w:start w:val="1"/>
      <w:numFmt w:val="bullet"/>
      <w:lvlText w:val=""/>
      <w:lvlJc w:val="left"/>
      <w:pPr>
        <w:tabs>
          <w:tab w:val="num" w:pos="3600"/>
        </w:tabs>
        <w:ind w:left="3600" w:hanging="360"/>
      </w:pPr>
      <w:rPr>
        <w:rFonts w:ascii="Wingdings" w:hAnsi="Wingdings" w:hint="default"/>
      </w:rPr>
    </w:lvl>
    <w:lvl w:ilvl="5" w:tplc="269A6A16" w:tentative="1">
      <w:start w:val="1"/>
      <w:numFmt w:val="bullet"/>
      <w:lvlText w:val=""/>
      <w:lvlJc w:val="left"/>
      <w:pPr>
        <w:tabs>
          <w:tab w:val="num" w:pos="4320"/>
        </w:tabs>
        <w:ind w:left="4320" w:hanging="360"/>
      </w:pPr>
      <w:rPr>
        <w:rFonts w:ascii="Wingdings" w:hAnsi="Wingdings" w:hint="default"/>
      </w:rPr>
    </w:lvl>
    <w:lvl w:ilvl="6" w:tplc="5450FAC6" w:tentative="1">
      <w:start w:val="1"/>
      <w:numFmt w:val="bullet"/>
      <w:lvlText w:val=""/>
      <w:lvlJc w:val="left"/>
      <w:pPr>
        <w:tabs>
          <w:tab w:val="num" w:pos="5040"/>
        </w:tabs>
        <w:ind w:left="5040" w:hanging="360"/>
      </w:pPr>
      <w:rPr>
        <w:rFonts w:ascii="Wingdings" w:hAnsi="Wingdings" w:hint="default"/>
      </w:rPr>
    </w:lvl>
    <w:lvl w:ilvl="7" w:tplc="49640356" w:tentative="1">
      <w:start w:val="1"/>
      <w:numFmt w:val="bullet"/>
      <w:lvlText w:val=""/>
      <w:lvlJc w:val="left"/>
      <w:pPr>
        <w:tabs>
          <w:tab w:val="num" w:pos="5760"/>
        </w:tabs>
        <w:ind w:left="5760" w:hanging="360"/>
      </w:pPr>
      <w:rPr>
        <w:rFonts w:ascii="Wingdings" w:hAnsi="Wingdings" w:hint="default"/>
      </w:rPr>
    </w:lvl>
    <w:lvl w:ilvl="8" w:tplc="5300C1C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C2F8C"/>
    <w:multiLevelType w:val="hybridMultilevel"/>
    <w:tmpl w:val="90DCEAFC"/>
    <w:lvl w:ilvl="0" w:tplc="63A2A908">
      <w:start w:val="1"/>
      <w:numFmt w:val="bullet"/>
      <w:lvlText w:val=""/>
      <w:lvlJc w:val="left"/>
      <w:pPr>
        <w:tabs>
          <w:tab w:val="num" w:pos="720"/>
        </w:tabs>
        <w:ind w:left="720" w:hanging="360"/>
      </w:pPr>
      <w:rPr>
        <w:rFonts w:ascii="Wingdings" w:hAnsi="Wingdings" w:hint="default"/>
      </w:rPr>
    </w:lvl>
    <w:lvl w:ilvl="1" w:tplc="3B0ED12E" w:tentative="1">
      <w:start w:val="1"/>
      <w:numFmt w:val="bullet"/>
      <w:lvlText w:val=""/>
      <w:lvlJc w:val="left"/>
      <w:pPr>
        <w:tabs>
          <w:tab w:val="num" w:pos="1440"/>
        </w:tabs>
        <w:ind w:left="1440" w:hanging="360"/>
      </w:pPr>
      <w:rPr>
        <w:rFonts w:ascii="Wingdings" w:hAnsi="Wingdings" w:hint="default"/>
      </w:rPr>
    </w:lvl>
    <w:lvl w:ilvl="2" w:tplc="4A66853C" w:tentative="1">
      <w:start w:val="1"/>
      <w:numFmt w:val="bullet"/>
      <w:lvlText w:val=""/>
      <w:lvlJc w:val="left"/>
      <w:pPr>
        <w:tabs>
          <w:tab w:val="num" w:pos="2160"/>
        </w:tabs>
        <w:ind w:left="2160" w:hanging="360"/>
      </w:pPr>
      <w:rPr>
        <w:rFonts w:ascii="Wingdings" w:hAnsi="Wingdings" w:hint="default"/>
      </w:rPr>
    </w:lvl>
    <w:lvl w:ilvl="3" w:tplc="D30039E4" w:tentative="1">
      <w:start w:val="1"/>
      <w:numFmt w:val="bullet"/>
      <w:lvlText w:val=""/>
      <w:lvlJc w:val="left"/>
      <w:pPr>
        <w:tabs>
          <w:tab w:val="num" w:pos="2880"/>
        </w:tabs>
        <w:ind w:left="2880" w:hanging="360"/>
      </w:pPr>
      <w:rPr>
        <w:rFonts w:ascii="Wingdings" w:hAnsi="Wingdings" w:hint="default"/>
      </w:rPr>
    </w:lvl>
    <w:lvl w:ilvl="4" w:tplc="32B844F0" w:tentative="1">
      <w:start w:val="1"/>
      <w:numFmt w:val="bullet"/>
      <w:lvlText w:val=""/>
      <w:lvlJc w:val="left"/>
      <w:pPr>
        <w:tabs>
          <w:tab w:val="num" w:pos="3600"/>
        </w:tabs>
        <w:ind w:left="3600" w:hanging="360"/>
      </w:pPr>
      <w:rPr>
        <w:rFonts w:ascii="Wingdings" w:hAnsi="Wingdings" w:hint="default"/>
      </w:rPr>
    </w:lvl>
    <w:lvl w:ilvl="5" w:tplc="228CA3D0" w:tentative="1">
      <w:start w:val="1"/>
      <w:numFmt w:val="bullet"/>
      <w:lvlText w:val=""/>
      <w:lvlJc w:val="left"/>
      <w:pPr>
        <w:tabs>
          <w:tab w:val="num" w:pos="4320"/>
        </w:tabs>
        <w:ind w:left="4320" w:hanging="360"/>
      </w:pPr>
      <w:rPr>
        <w:rFonts w:ascii="Wingdings" w:hAnsi="Wingdings" w:hint="default"/>
      </w:rPr>
    </w:lvl>
    <w:lvl w:ilvl="6" w:tplc="E0C2367E" w:tentative="1">
      <w:start w:val="1"/>
      <w:numFmt w:val="bullet"/>
      <w:lvlText w:val=""/>
      <w:lvlJc w:val="left"/>
      <w:pPr>
        <w:tabs>
          <w:tab w:val="num" w:pos="5040"/>
        </w:tabs>
        <w:ind w:left="5040" w:hanging="360"/>
      </w:pPr>
      <w:rPr>
        <w:rFonts w:ascii="Wingdings" w:hAnsi="Wingdings" w:hint="default"/>
      </w:rPr>
    </w:lvl>
    <w:lvl w:ilvl="7" w:tplc="F40E66FA" w:tentative="1">
      <w:start w:val="1"/>
      <w:numFmt w:val="bullet"/>
      <w:lvlText w:val=""/>
      <w:lvlJc w:val="left"/>
      <w:pPr>
        <w:tabs>
          <w:tab w:val="num" w:pos="5760"/>
        </w:tabs>
        <w:ind w:left="5760" w:hanging="360"/>
      </w:pPr>
      <w:rPr>
        <w:rFonts w:ascii="Wingdings" w:hAnsi="Wingdings" w:hint="default"/>
      </w:rPr>
    </w:lvl>
    <w:lvl w:ilvl="8" w:tplc="1F86B3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9E6660"/>
    <w:multiLevelType w:val="hybridMultilevel"/>
    <w:tmpl w:val="75ACDE4C"/>
    <w:lvl w:ilvl="0" w:tplc="C2DAA38A">
      <w:start w:val="1"/>
      <w:numFmt w:val="bullet"/>
      <w:lvlText w:val="•"/>
      <w:lvlJc w:val="left"/>
      <w:pPr>
        <w:tabs>
          <w:tab w:val="num" w:pos="720"/>
        </w:tabs>
        <w:ind w:left="720" w:hanging="360"/>
      </w:pPr>
      <w:rPr>
        <w:rFonts w:ascii="Arial" w:hAnsi="Arial" w:hint="default"/>
      </w:rPr>
    </w:lvl>
    <w:lvl w:ilvl="1" w:tplc="62A00216">
      <w:start w:val="1"/>
      <w:numFmt w:val="bullet"/>
      <w:lvlText w:val="•"/>
      <w:lvlJc w:val="left"/>
      <w:pPr>
        <w:tabs>
          <w:tab w:val="num" w:pos="1440"/>
        </w:tabs>
        <w:ind w:left="1440" w:hanging="360"/>
      </w:pPr>
      <w:rPr>
        <w:rFonts w:ascii="Arial" w:hAnsi="Arial" w:hint="default"/>
      </w:rPr>
    </w:lvl>
    <w:lvl w:ilvl="2" w:tplc="7C3A4400" w:tentative="1">
      <w:start w:val="1"/>
      <w:numFmt w:val="bullet"/>
      <w:lvlText w:val="•"/>
      <w:lvlJc w:val="left"/>
      <w:pPr>
        <w:tabs>
          <w:tab w:val="num" w:pos="2160"/>
        </w:tabs>
        <w:ind w:left="2160" w:hanging="360"/>
      </w:pPr>
      <w:rPr>
        <w:rFonts w:ascii="Arial" w:hAnsi="Arial" w:hint="default"/>
      </w:rPr>
    </w:lvl>
    <w:lvl w:ilvl="3" w:tplc="0E78566C" w:tentative="1">
      <w:start w:val="1"/>
      <w:numFmt w:val="bullet"/>
      <w:lvlText w:val="•"/>
      <w:lvlJc w:val="left"/>
      <w:pPr>
        <w:tabs>
          <w:tab w:val="num" w:pos="2880"/>
        </w:tabs>
        <w:ind w:left="2880" w:hanging="360"/>
      </w:pPr>
      <w:rPr>
        <w:rFonts w:ascii="Arial" w:hAnsi="Arial" w:hint="default"/>
      </w:rPr>
    </w:lvl>
    <w:lvl w:ilvl="4" w:tplc="DEA874B4" w:tentative="1">
      <w:start w:val="1"/>
      <w:numFmt w:val="bullet"/>
      <w:lvlText w:val="•"/>
      <w:lvlJc w:val="left"/>
      <w:pPr>
        <w:tabs>
          <w:tab w:val="num" w:pos="3600"/>
        </w:tabs>
        <w:ind w:left="3600" w:hanging="360"/>
      </w:pPr>
      <w:rPr>
        <w:rFonts w:ascii="Arial" w:hAnsi="Arial" w:hint="default"/>
      </w:rPr>
    </w:lvl>
    <w:lvl w:ilvl="5" w:tplc="76D2D64E" w:tentative="1">
      <w:start w:val="1"/>
      <w:numFmt w:val="bullet"/>
      <w:lvlText w:val="•"/>
      <w:lvlJc w:val="left"/>
      <w:pPr>
        <w:tabs>
          <w:tab w:val="num" w:pos="4320"/>
        </w:tabs>
        <w:ind w:left="4320" w:hanging="360"/>
      </w:pPr>
      <w:rPr>
        <w:rFonts w:ascii="Arial" w:hAnsi="Arial" w:hint="default"/>
      </w:rPr>
    </w:lvl>
    <w:lvl w:ilvl="6" w:tplc="17741A46" w:tentative="1">
      <w:start w:val="1"/>
      <w:numFmt w:val="bullet"/>
      <w:lvlText w:val="•"/>
      <w:lvlJc w:val="left"/>
      <w:pPr>
        <w:tabs>
          <w:tab w:val="num" w:pos="5040"/>
        </w:tabs>
        <w:ind w:left="5040" w:hanging="360"/>
      </w:pPr>
      <w:rPr>
        <w:rFonts w:ascii="Arial" w:hAnsi="Arial" w:hint="default"/>
      </w:rPr>
    </w:lvl>
    <w:lvl w:ilvl="7" w:tplc="69321430" w:tentative="1">
      <w:start w:val="1"/>
      <w:numFmt w:val="bullet"/>
      <w:lvlText w:val="•"/>
      <w:lvlJc w:val="left"/>
      <w:pPr>
        <w:tabs>
          <w:tab w:val="num" w:pos="5760"/>
        </w:tabs>
        <w:ind w:left="5760" w:hanging="360"/>
      </w:pPr>
      <w:rPr>
        <w:rFonts w:ascii="Arial" w:hAnsi="Arial" w:hint="default"/>
      </w:rPr>
    </w:lvl>
    <w:lvl w:ilvl="8" w:tplc="EA3462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D768DD"/>
    <w:multiLevelType w:val="hybridMultilevel"/>
    <w:tmpl w:val="701AF72A"/>
    <w:lvl w:ilvl="0" w:tplc="885241D0">
      <w:start w:val="1"/>
      <w:numFmt w:val="bullet"/>
      <w:lvlText w:val=""/>
      <w:lvlJc w:val="left"/>
      <w:pPr>
        <w:tabs>
          <w:tab w:val="num" w:pos="720"/>
        </w:tabs>
        <w:ind w:left="720" w:hanging="360"/>
      </w:pPr>
      <w:rPr>
        <w:rFonts w:ascii="Wingdings" w:hAnsi="Wingdings" w:hint="default"/>
      </w:rPr>
    </w:lvl>
    <w:lvl w:ilvl="1" w:tplc="40D494BE" w:tentative="1">
      <w:start w:val="1"/>
      <w:numFmt w:val="bullet"/>
      <w:lvlText w:val=""/>
      <w:lvlJc w:val="left"/>
      <w:pPr>
        <w:tabs>
          <w:tab w:val="num" w:pos="1440"/>
        </w:tabs>
        <w:ind w:left="1440" w:hanging="360"/>
      </w:pPr>
      <w:rPr>
        <w:rFonts w:ascii="Wingdings" w:hAnsi="Wingdings" w:hint="default"/>
      </w:rPr>
    </w:lvl>
    <w:lvl w:ilvl="2" w:tplc="C12AFD68" w:tentative="1">
      <w:start w:val="1"/>
      <w:numFmt w:val="bullet"/>
      <w:lvlText w:val=""/>
      <w:lvlJc w:val="left"/>
      <w:pPr>
        <w:tabs>
          <w:tab w:val="num" w:pos="2160"/>
        </w:tabs>
        <w:ind w:left="2160" w:hanging="360"/>
      </w:pPr>
      <w:rPr>
        <w:rFonts w:ascii="Wingdings" w:hAnsi="Wingdings" w:hint="default"/>
      </w:rPr>
    </w:lvl>
    <w:lvl w:ilvl="3" w:tplc="0BC2906A" w:tentative="1">
      <w:start w:val="1"/>
      <w:numFmt w:val="bullet"/>
      <w:lvlText w:val=""/>
      <w:lvlJc w:val="left"/>
      <w:pPr>
        <w:tabs>
          <w:tab w:val="num" w:pos="2880"/>
        </w:tabs>
        <w:ind w:left="2880" w:hanging="360"/>
      </w:pPr>
      <w:rPr>
        <w:rFonts w:ascii="Wingdings" w:hAnsi="Wingdings" w:hint="default"/>
      </w:rPr>
    </w:lvl>
    <w:lvl w:ilvl="4" w:tplc="CAE8CB66" w:tentative="1">
      <w:start w:val="1"/>
      <w:numFmt w:val="bullet"/>
      <w:lvlText w:val=""/>
      <w:lvlJc w:val="left"/>
      <w:pPr>
        <w:tabs>
          <w:tab w:val="num" w:pos="3600"/>
        </w:tabs>
        <w:ind w:left="3600" w:hanging="360"/>
      </w:pPr>
      <w:rPr>
        <w:rFonts w:ascii="Wingdings" w:hAnsi="Wingdings" w:hint="default"/>
      </w:rPr>
    </w:lvl>
    <w:lvl w:ilvl="5" w:tplc="C5BC604A" w:tentative="1">
      <w:start w:val="1"/>
      <w:numFmt w:val="bullet"/>
      <w:lvlText w:val=""/>
      <w:lvlJc w:val="left"/>
      <w:pPr>
        <w:tabs>
          <w:tab w:val="num" w:pos="4320"/>
        </w:tabs>
        <w:ind w:left="4320" w:hanging="360"/>
      </w:pPr>
      <w:rPr>
        <w:rFonts w:ascii="Wingdings" w:hAnsi="Wingdings" w:hint="default"/>
      </w:rPr>
    </w:lvl>
    <w:lvl w:ilvl="6" w:tplc="82903F1A" w:tentative="1">
      <w:start w:val="1"/>
      <w:numFmt w:val="bullet"/>
      <w:lvlText w:val=""/>
      <w:lvlJc w:val="left"/>
      <w:pPr>
        <w:tabs>
          <w:tab w:val="num" w:pos="5040"/>
        </w:tabs>
        <w:ind w:left="5040" w:hanging="360"/>
      </w:pPr>
      <w:rPr>
        <w:rFonts w:ascii="Wingdings" w:hAnsi="Wingdings" w:hint="default"/>
      </w:rPr>
    </w:lvl>
    <w:lvl w:ilvl="7" w:tplc="1A8AA744" w:tentative="1">
      <w:start w:val="1"/>
      <w:numFmt w:val="bullet"/>
      <w:lvlText w:val=""/>
      <w:lvlJc w:val="left"/>
      <w:pPr>
        <w:tabs>
          <w:tab w:val="num" w:pos="5760"/>
        </w:tabs>
        <w:ind w:left="5760" w:hanging="360"/>
      </w:pPr>
      <w:rPr>
        <w:rFonts w:ascii="Wingdings" w:hAnsi="Wingdings" w:hint="default"/>
      </w:rPr>
    </w:lvl>
    <w:lvl w:ilvl="8" w:tplc="58AC1A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E344C4"/>
    <w:multiLevelType w:val="hybridMultilevel"/>
    <w:tmpl w:val="CFDA6E48"/>
    <w:lvl w:ilvl="0" w:tplc="1C22BD52">
      <w:start w:val="1"/>
      <w:numFmt w:val="bullet"/>
      <w:lvlText w:val="•"/>
      <w:lvlJc w:val="left"/>
      <w:pPr>
        <w:tabs>
          <w:tab w:val="num" w:pos="720"/>
        </w:tabs>
        <w:ind w:left="720" w:hanging="360"/>
      </w:pPr>
      <w:rPr>
        <w:rFonts w:ascii="Arial" w:hAnsi="Arial" w:hint="default"/>
      </w:rPr>
    </w:lvl>
    <w:lvl w:ilvl="1" w:tplc="ADDC3CEE" w:tentative="1">
      <w:start w:val="1"/>
      <w:numFmt w:val="bullet"/>
      <w:lvlText w:val="•"/>
      <w:lvlJc w:val="left"/>
      <w:pPr>
        <w:tabs>
          <w:tab w:val="num" w:pos="1440"/>
        </w:tabs>
        <w:ind w:left="1440" w:hanging="360"/>
      </w:pPr>
      <w:rPr>
        <w:rFonts w:ascii="Arial" w:hAnsi="Arial" w:hint="default"/>
      </w:rPr>
    </w:lvl>
    <w:lvl w:ilvl="2" w:tplc="F6326F60" w:tentative="1">
      <w:start w:val="1"/>
      <w:numFmt w:val="bullet"/>
      <w:lvlText w:val="•"/>
      <w:lvlJc w:val="left"/>
      <w:pPr>
        <w:tabs>
          <w:tab w:val="num" w:pos="2160"/>
        </w:tabs>
        <w:ind w:left="2160" w:hanging="360"/>
      </w:pPr>
      <w:rPr>
        <w:rFonts w:ascii="Arial" w:hAnsi="Arial" w:hint="default"/>
      </w:rPr>
    </w:lvl>
    <w:lvl w:ilvl="3" w:tplc="267813A2" w:tentative="1">
      <w:start w:val="1"/>
      <w:numFmt w:val="bullet"/>
      <w:lvlText w:val="•"/>
      <w:lvlJc w:val="left"/>
      <w:pPr>
        <w:tabs>
          <w:tab w:val="num" w:pos="2880"/>
        </w:tabs>
        <w:ind w:left="2880" w:hanging="360"/>
      </w:pPr>
      <w:rPr>
        <w:rFonts w:ascii="Arial" w:hAnsi="Arial" w:hint="default"/>
      </w:rPr>
    </w:lvl>
    <w:lvl w:ilvl="4" w:tplc="6E7E483A" w:tentative="1">
      <w:start w:val="1"/>
      <w:numFmt w:val="bullet"/>
      <w:lvlText w:val="•"/>
      <w:lvlJc w:val="left"/>
      <w:pPr>
        <w:tabs>
          <w:tab w:val="num" w:pos="3600"/>
        </w:tabs>
        <w:ind w:left="3600" w:hanging="360"/>
      </w:pPr>
      <w:rPr>
        <w:rFonts w:ascii="Arial" w:hAnsi="Arial" w:hint="default"/>
      </w:rPr>
    </w:lvl>
    <w:lvl w:ilvl="5" w:tplc="69E28502" w:tentative="1">
      <w:start w:val="1"/>
      <w:numFmt w:val="bullet"/>
      <w:lvlText w:val="•"/>
      <w:lvlJc w:val="left"/>
      <w:pPr>
        <w:tabs>
          <w:tab w:val="num" w:pos="4320"/>
        </w:tabs>
        <w:ind w:left="4320" w:hanging="360"/>
      </w:pPr>
      <w:rPr>
        <w:rFonts w:ascii="Arial" w:hAnsi="Arial" w:hint="default"/>
      </w:rPr>
    </w:lvl>
    <w:lvl w:ilvl="6" w:tplc="3D62376C" w:tentative="1">
      <w:start w:val="1"/>
      <w:numFmt w:val="bullet"/>
      <w:lvlText w:val="•"/>
      <w:lvlJc w:val="left"/>
      <w:pPr>
        <w:tabs>
          <w:tab w:val="num" w:pos="5040"/>
        </w:tabs>
        <w:ind w:left="5040" w:hanging="360"/>
      </w:pPr>
      <w:rPr>
        <w:rFonts w:ascii="Arial" w:hAnsi="Arial" w:hint="default"/>
      </w:rPr>
    </w:lvl>
    <w:lvl w:ilvl="7" w:tplc="888AA7F8" w:tentative="1">
      <w:start w:val="1"/>
      <w:numFmt w:val="bullet"/>
      <w:lvlText w:val="•"/>
      <w:lvlJc w:val="left"/>
      <w:pPr>
        <w:tabs>
          <w:tab w:val="num" w:pos="5760"/>
        </w:tabs>
        <w:ind w:left="5760" w:hanging="360"/>
      </w:pPr>
      <w:rPr>
        <w:rFonts w:ascii="Arial" w:hAnsi="Arial" w:hint="default"/>
      </w:rPr>
    </w:lvl>
    <w:lvl w:ilvl="8" w:tplc="5DD670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4944BC1"/>
    <w:multiLevelType w:val="hybridMultilevel"/>
    <w:tmpl w:val="CC9C1AE2"/>
    <w:lvl w:ilvl="0" w:tplc="92321C96">
      <w:start w:val="1"/>
      <w:numFmt w:val="bullet"/>
      <w:lvlText w:val="•"/>
      <w:lvlJc w:val="left"/>
      <w:pPr>
        <w:tabs>
          <w:tab w:val="num" w:pos="720"/>
        </w:tabs>
        <w:ind w:left="720" w:hanging="360"/>
      </w:pPr>
      <w:rPr>
        <w:rFonts w:ascii="Arial" w:hAnsi="Arial" w:hint="default"/>
      </w:rPr>
    </w:lvl>
    <w:lvl w:ilvl="1" w:tplc="ECF2AD30" w:tentative="1">
      <w:start w:val="1"/>
      <w:numFmt w:val="bullet"/>
      <w:lvlText w:val="•"/>
      <w:lvlJc w:val="left"/>
      <w:pPr>
        <w:tabs>
          <w:tab w:val="num" w:pos="1440"/>
        </w:tabs>
        <w:ind w:left="1440" w:hanging="360"/>
      </w:pPr>
      <w:rPr>
        <w:rFonts w:ascii="Arial" w:hAnsi="Arial" w:hint="default"/>
      </w:rPr>
    </w:lvl>
    <w:lvl w:ilvl="2" w:tplc="A42CB1D0" w:tentative="1">
      <w:start w:val="1"/>
      <w:numFmt w:val="bullet"/>
      <w:lvlText w:val="•"/>
      <w:lvlJc w:val="left"/>
      <w:pPr>
        <w:tabs>
          <w:tab w:val="num" w:pos="2160"/>
        </w:tabs>
        <w:ind w:left="2160" w:hanging="360"/>
      </w:pPr>
      <w:rPr>
        <w:rFonts w:ascii="Arial" w:hAnsi="Arial" w:hint="default"/>
      </w:rPr>
    </w:lvl>
    <w:lvl w:ilvl="3" w:tplc="E47058BA" w:tentative="1">
      <w:start w:val="1"/>
      <w:numFmt w:val="bullet"/>
      <w:lvlText w:val="•"/>
      <w:lvlJc w:val="left"/>
      <w:pPr>
        <w:tabs>
          <w:tab w:val="num" w:pos="2880"/>
        </w:tabs>
        <w:ind w:left="2880" w:hanging="360"/>
      </w:pPr>
      <w:rPr>
        <w:rFonts w:ascii="Arial" w:hAnsi="Arial" w:hint="default"/>
      </w:rPr>
    </w:lvl>
    <w:lvl w:ilvl="4" w:tplc="4CE42B1C" w:tentative="1">
      <w:start w:val="1"/>
      <w:numFmt w:val="bullet"/>
      <w:lvlText w:val="•"/>
      <w:lvlJc w:val="left"/>
      <w:pPr>
        <w:tabs>
          <w:tab w:val="num" w:pos="3600"/>
        </w:tabs>
        <w:ind w:left="3600" w:hanging="360"/>
      </w:pPr>
      <w:rPr>
        <w:rFonts w:ascii="Arial" w:hAnsi="Arial" w:hint="default"/>
      </w:rPr>
    </w:lvl>
    <w:lvl w:ilvl="5" w:tplc="462C5FBA" w:tentative="1">
      <w:start w:val="1"/>
      <w:numFmt w:val="bullet"/>
      <w:lvlText w:val="•"/>
      <w:lvlJc w:val="left"/>
      <w:pPr>
        <w:tabs>
          <w:tab w:val="num" w:pos="4320"/>
        </w:tabs>
        <w:ind w:left="4320" w:hanging="360"/>
      </w:pPr>
      <w:rPr>
        <w:rFonts w:ascii="Arial" w:hAnsi="Arial" w:hint="default"/>
      </w:rPr>
    </w:lvl>
    <w:lvl w:ilvl="6" w:tplc="C49C182A" w:tentative="1">
      <w:start w:val="1"/>
      <w:numFmt w:val="bullet"/>
      <w:lvlText w:val="•"/>
      <w:lvlJc w:val="left"/>
      <w:pPr>
        <w:tabs>
          <w:tab w:val="num" w:pos="5040"/>
        </w:tabs>
        <w:ind w:left="5040" w:hanging="360"/>
      </w:pPr>
      <w:rPr>
        <w:rFonts w:ascii="Arial" w:hAnsi="Arial" w:hint="default"/>
      </w:rPr>
    </w:lvl>
    <w:lvl w:ilvl="7" w:tplc="561243F8" w:tentative="1">
      <w:start w:val="1"/>
      <w:numFmt w:val="bullet"/>
      <w:lvlText w:val="•"/>
      <w:lvlJc w:val="left"/>
      <w:pPr>
        <w:tabs>
          <w:tab w:val="num" w:pos="5760"/>
        </w:tabs>
        <w:ind w:left="5760" w:hanging="360"/>
      </w:pPr>
      <w:rPr>
        <w:rFonts w:ascii="Arial" w:hAnsi="Arial" w:hint="default"/>
      </w:rPr>
    </w:lvl>
    <w:lvl w:ilvl="8" w:tplc="10FA83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414674"/>
    <w:multiLevelType w:val="hybridMultilevel"/>
    <w:tmpl w:val="1702283C"/>
    <w:lvl w:ilvl="0" w:tplc="FF76E510">
      <w:start w:val="1"/>
      <w:numFmt w:val="bullet"/>
      <w:lvlText w:val=""/>
      <w:lvlJc w:val="left"/>
      <w:pPr>
        <w:tabs>
          <w:tab w:val="num" w:pos="720"/>
        </w:tabs>
        <w:ind w:left="720" w:hanging="360"/>
      </w:pPr>
      <w:rPr>
        <w:rFonts w:ascii="Wingdings" w:hAnsi="Wingdings" w:hint="default"/>
      </w:rPr>
    </w:lvl>
    <w:lvl w:ilvl="1" w:tplc="2BBE892C" w:tentative="1">
      <w:start w:val="1"/>
      <w:numFmt w:val="bullet"/>
      <w:lvlText w:val=""/>
      <w:lvlJc w:val="left"/>
      <w:pPr>
        <w:tabs>
          <w:tab w:val="num" w:pos="1440"/>
        </w:tabs>
        <w:ind w:left="1440" w:hanging="360"/>
      </w:pPr>
      <w:rPr>
        <w:rFonts w:ascii="Wingdings" w:hAnsi="Wingdings" w:hint="default"/>
      </w:rPr>
    </w:lvl>
    <w:lvl w:ilvl="2" w:tplc="D868A24C" w:tentative="1">
      <w:start w:val="1"/>
      <w:numFmt w:val="bullet"/>
      <w:lvlText w:val=""/>
      <w:lvlJc w:val="left"/>
      <w:pPr>
        <w:tabs>
          <w:tab w:val="num" w:pos="2160"/>
        </w:tabs>
        <w:ind w:left="2160" w:hanging="360"/>
      </w:pPr>
      <w:rPr>
        <w:rFonts w:ascii="Wingdings" w:hAnsi="Wingdings" w:hint="default"/>
      </w:rPr>
    </w:lvl>
    <w:lvl w:ilvl="3" w:tplc="EF064A3E" w:tentative="1">
      <w:start w:val="1"/>
      <w:numFmt w:val="bullet"/>
      <w:lvlText w:val=""/>
      <w:lvlJc w:val="left"/>
      <w:pPr>
        <w:tabs>
          <w:tab w:val="num" w:pos="2880"/>
        </w:tabs>
        <w:ind w:left="2880" w:hanging="360"/>
      </w:pPr>
      <w:rPr>
        <w:rFonts w:ascii="Wingdings" w:hAnsi="Wingdings" w:hint="default"/>
      </w:rPr>
    </w:lvl>
    <w:lvl w:ilvl="4" w:tplc="AC0017A6" w:tentative="1">
      <w:start w:val="1"/>
      <w:numFmt w:val="bullet"/>
      <w:lvlText w:val=""/>
      <w:lvlJc w:val="left"/>
      <w:pPr>
        <w:tabs>
          <w:tab w:val="num" w:pos="3600"/>
        </w:tabs>
        <w:ind w:left="3600" w:hanging="360"/>
      </w:pPr>
      <w:rPr>
        <w:rFonts w:ascii="Wingdings" w:hAnsi="Wingdings" w:hint="default"/>
      </w:rPr>
    </w:lvl>
    <w:lvl w:ilvl="5" w:tplc="C074B606" w:tentative="1">
      <w:start w:val="1"/>
      <w:numFmt w:val="bullet"/>
      <w:lvlText w:val=""/>
      <w:lvlJc w:val="left"/>
      <w:pPr>
        <w:tabs>
          <w:tab w:val="num" w:pos="4320"/>
        </w:tabs>
        <w:ind w:left="4320" w:hanging="360"/>
      </w:pPr>
      <w:rPr>
        <w:rFonts w:ascii="Wingdings" w:hAnsi="Wingdings" w:hint="default"/>
      </w:rPr>
    </w:lvl>
    <w:lvl w:ilvl="6" w:tplc="7DFCA528" w:tentative="1">
      <w:start w:val="1"/>
      <w:numFmt w:val="bullet"/>
      <w:lvlText w:val=""/>
      <w:lvlJc w:val="left"/>
      <w:pPr>
        <w:tabs>
          <w:tab w:val="num" w:pos="5040"/>
        </w:tabs>
        <w:ind w:left="5040" w:hanging="360"/>
      </w:pPr>
      <w:rPr>
        <w:rFonts w:ascii="Wingdings" w:hAnsi="Wingdings" w:hint="default"/>
      </w:rPr>
    </w:lvl>
    <w:lvl w:ilvl="7" w:tplc="905CAAB8" w:tentative="1">
      <w:start w:val="1"/>
      <w:numFmt w:val="bullet"/>
      <w:lvlText w:val=""/>
      <w:lvlJc w:val="left"/>
      <w:pPr>
        <w:tabs>
          <w:tab w:val="num" w:pos="5760"/>
        </w:tabs>
        <w:ind w:left="5760" w:hanging="360"/>
      </w:pPr>
      <w:rPr>
        <w:rFonts w:ascii="Wingdings" w:hAnsi="Wingdings" w:hint="default"/>
      </w:rPr>
    </w:lvl>
    <w:lvl w:ilvl="8" w:tplc="EA0422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AC6ACD"/>
    <w:multiLevelType w:val="hybridMultilevel"/>
    <w:tmpl w:val="1D98D198"/>
    <w:lvl w:ilvl="0" w:tplc="53EAA960">
      <w:start w:val="1"/>
      <w:numFmt w:val="bullet"/>
      <w:lvlText w:val="•"/>
      <w:lvlJc w:val="left"/>
      <w:pPr>
        <w:tabs>
          <w:tab w:val="num" w:pos="720"/>
        </w:tabs>
        <w:ind w:left="720" w:hanging="360"/>
      </w:pPr>
      <w:rPr>
        <w:rFonts w:ascii="Arial" w:hAnsi="Arial" w:hint="default"/>
      </w:rPr>
    </w:lvl>
    <w:lvl w:ilvl="1" w:tplc="3F54FBBA" w:tentative="1">
      <w:start w:val="1"/>
      <w:numFmt w:val="bullet"/>
      <w:lvlText w:val="•"/>
      <w:lvlJc w:val="left"/>
      <w:pPr>
        <w:tabs>
          <w:tab w:val="num" w:pos="1440"/>
        </w:tabs>
        <w:ind w:left="1440" w:hanging="360"/>
      </w:pPr>
      <w:rPr>
        <w:rFonts w:ascii="Arial" w:hAnsi="Arial" w:hint="default"/>
      </w:rPr>
    </w:lvl>
    <w:lvl w:ilvl="2" w:tplc="D0AA7E8E" w:tentative="1">
      <w:start w:val="1"/>
      <w:numFmt w:val="bullet"/>
      <w:lvlText w:val="•"/>
      <w:lvlJc w:val="left"/>
      <w:pPr>
        <w:tabs>
          <w:tab w:val="num" w:pos="2160"/>
        </w:tabs>
        <w:ind w:left="2160" w:hanging="360"/>
      </w:pPr>
      <w:rPr>
        <w:rFonts w:ascii="Arial" w:hAnsi="Arial" w:hint="default"/>
      </w:rPr>
    </w:lvl>
    <w:lvl w:ilvl="3" w:tplc="7AB8689C" w:tentative="1">
      <w:start w:val="1"/>
      <w:numFmt w:val="bullet"/>
      <w:lvlText w:val="•"/>
      <w:lvlJc w:val="left"/>
      <w:pPr>
        <w:tabs>
          <w:tab w:val="num" w:pos="2880"/>
        </w:tabs>
        <w:ind w:left="2880" w:hanging="360"/>
      </w:pPr>
      <w:rPr>
        <w:rFonts w:ascii="Arial" w:hAnsi="Arial" w:hint="default"/>
      </w:rPr>
    </w:lvl>
    <w:lvl w:ilvl="4" w:tplc="C4C6985A" w:tentative="1">
      <w:start w:val="1"/>
      <w:numFmt w:val="bullet"/>
      <w:lvlText w:val="•"/>
      <w:lvlJc w:val="left"/>
      <w:pPr>
        <w:tabs>
          <w:tab w:val="num" w:pos="3600"/>
        </w:tabs>
        <w:ind w:left="3600" w:hanging="360"/>
      </w:pPr>
      <w:rPr>
        <w:rFonts w:ascii="Arial" w:hAnsi="Arial" w:hint="default"/>
      </w:rPr>
    </w:lvl>
    <w:lvl w:ilvl="5" w:tplc="47BA02C4" w:tentative="1">
      <w:start w:val="1"/>
      <w:numFmt w:val="bullet"/>
      <w:lvlText w:val="•"/>
      <w:lvlJc w:val="left"/>
      <w:pPr>
        <w:tabs>
          <w:tab w:val="num" w:pos="4320"/>
        </w:tabs>
        <w:ind w:left="4320" w:hanging="360"/>
      </w:pPr>
      <w:rPr>
        <w:rFonts w:ascii="Arial" w:hAnsi="Arial" w:hint="default"/>
      </w:rPr>
    </w:lvl>
    <w:lvl w:ilvl="6" w:tplc="9C862748" w:tentative="1">
      <w:start w:val="1"/>
      <w:numFmt w:val="bullet"/>
      <w:lvlText w:val="•"/>
      <w:lvlJc w:val="left"/>
      <w:pPr>
        <w:tabs>
          <w:tab w:val="num" w:pos="5040"/>
        </w:tabs>
        <w:ind w:left="5040" w:hanging="360"/>
      </w:pPr>
      <w:rPr>
        <w:rFonts w:ascii="Arial" w:hAnsi="Arial" w:hint="default"/>
      </w:rPr>
    </w:lvl>
    <w:lvl w:ilvl="7" w:tplc="4AA4E31E" w:tentative="1">
      <w:start w:val="1"/>
      <w:numFmt w:val="bullet"/>
      <w:lvlText w:val="•"/>
      <w:lvlJc w:val="left"/>
      <w:pPr>
        <w:tabs>
          <w:tab w:val="num" w:pos="5760"/>
        </w:tabs>
        <w:ind w:left="5760" w:hanging="360"/>
      </w:pPr>
      <w:rPr>
        <w:rFonts w:ascii="Arial" w:hAnsi="Arial" w:hint="default"/>
      </w:rPr>
    </w:lvl>
    <w:lvl w:ilvl="8" w:tplc="8F28553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AAE3129"/>
    <w:multiLevelType w:val="hybridMultilevel"/>
    <w:tmpl w:val="51DCD236"/>
    <w:lvl w:ilvl="0" w:tplc="D83AA0D2">
      <w:start w:val="1"/>
      <w:numFmt w:val="bullet"/>
      <w:lvlText w:val=""/>
      <w:lvlJc w:val="left"/>
      <w:pPr>
        <w:tabs>
          <w:tab w:val="num" w:pos="720"/>
        </w:tabs>
        <w:ind w:left="720" w:hanging="360"/>
      </w:pPr>
      <w:rPr>
        <w:rFonts w:ascii="Wingdings" w:hAnsi="Wingdings" w:hint="default"/>
      </w:rPr>
    </w:lvl>
    <w:lvl w:ilvl="1" w:tplc="0F0A4EB2" w:tentative="1">
      <w:start w:val="1"/>
      <w:numFmt w:val="bullet"/>
      <w:lvlText w:val=""/>
      <w:lvlJc w:val="left"/>
      <w:pPr>
        <w:tabs>
          <w:tab w:val="num" w:pos="1440"/>
        </w:tabs>
        <w:ind w:left="1440" w:hanging="360"/>
      </w:pPr>
      <w:rPr>
        <w:rFonts w:ascii="Wingdings" w:hAnsi="Wingdings" w:hint="default"/>
      </w:rPr>
    </w:lvl>
    <w:lvl w:ilvl="2" w:tplc="90CE9680" w:tentative="1">
      <w:start w:val="1"/>
      <w:numFmt w:val="bullet"/>
      <w:lvlText w:val=""/>
      <w:lvlJc w:val="left"/>
      <w:pPr>
        <w:tabs>
          <w:tab w:val="num" w:pos="2160"/>
        </w:tabs>
        <w:ind w:left="2160" w:hanging="360"/>
      </w:pPr>
      <w:rPr>
        <w:rFonts w:ascii="Wingdings" w:hAnsi="Wingdings" w:hint="default"/>
      </w:rPr>
    </w:lvl>
    <w:lvl w:ilvl="3" w:tplc="2FD43742" w:tentative="1">
      <w:start w:val="1"/>
      <w:numFmt w:val="bullet"/>
      <w:lvlText w:val=""/>
      <w:lvlJc w:val="left"/>
      <w:pPr>
        <w:tabs>
          <w:tab w:val="num" w:pos="2880"/>
        </w:tabs>
        <w:ind w:left="2880" w:hanging="360"/>
      </w:pPr>
      <w:rPr>
        <w:rFonts w:ascii="Wingdings" w:hAnsi="Wingdings" w:hint="default"/>
      </w:rPr>
    </w:lvl>
    <w:lvl w:ilvl="4" w:tplc="4C98B7D2" w:tentative="1">
      <w:start w:val="1"/>
      <w:numFmt w:val="bullet"/>
      <w:lvlText w:val=""/>
      <w:lvlJc w:val="left"/>
      <w:pPr>
        <w:tabs>
          <w:tab w:val="num" w:pos="3600"/>
        </w:tabs>
        <w:ind w:left="3600" w:hanging="360"/>
      </w:pPr>
      <w:rPr>
        <w:rFonts w:ascii="Wingdings" w:hAnsi="Wingdings" w:hint="default"/>
      </w:rPr>
    </w:lvl>
    <w:lvl w:ilvl="5" w:tplc="8996C53A" w:tentative="1">
      <w:start w:val="1"/>
      <w:numFmt w:val="bullet"/>
      <w:lvlText w:val=""/>
      <w:lvlJc w:val="left"/>
      <w:pPr>
        <w:tabs>
          <w:tab w:val="num" w:pos="4320"/>
        </w:tabs>
        <w:ind w:left="4320" w:hanging="360"/>
      </w:pPr>
      <w:rPr>
        <w:rFonts w:ascii="Wingdings" w:hAnsi="Wingdings" w:hint="default"/>
      </w:rPr>
    </w:lvl>
    <w:lvl w:ilvl="6" w:tplc="F610605E" w:tentative="1">
      <w:start w:val="1"/>
      <w:numFmt w:val="bullet"/>
      <w:lvlText w:val=""/>
      <w:lvlJc w:val="left"/>
      <w:pPr>
        <w:tabs>
          <w:tab w:val="num" w:pos="5040"/>
        </w:tabs>
        <w:ind w:left="5040" w:hanging="360"/>
      </w:pPr>
      <w:rPr>
        <w:rFonts w:ascii="Wingdings" w:hAnsi="Wingdings" w:hint="default"/>
      </w:rPr>
    </w:lvl>
    <w:lvl w:ilvl="7" w:tplc="95509AE0" w:tentative="1">
      <w:start w:val="1"/>
      <w:numFmt w:val="bullet"/>
      <w:lvlText w:val=""/>
      <w:lvlJc w:val="left"/>
      <w:pPr>
        <w:tabs>
          <w:tab w:val="num" w:pos="5760"/>
        </w:tabs>
        <w:ind w:left="5760" w:hanging="360"/>
      </w:pPr>
      <w:rPr>
        <w:rFonts w:ascii="Wingdings" w:hAnsi="Wingdings" w:hint="default"/>
      </w:rPr>
    </w:lvl>
    <w:lvl w:ilvl="8" w:tplc="200E1174" w:tentative="1">
      <w:start w:val="1"/>
      <w:numFmt w:val="bullet"/>
      <w:lvlText w:val=""/>
      <w:lvlJc w:val="left"/>
      <w:pPr>
        <w:tabs>
          <w:tab w:val="num" w:pos="6480"/>
        </w:tabs>
        <w:ind w:left="6480" w:hanging="360"/>
      </w:pPr>
      <w:rPr>
        <w:rFonts w:ascii="Wingdings" w:hAnsi="Wingdings" w:hint="default"/>
      </w:rPr>
    </w:lvl>
  </w:abstractNum>
  <w:num w:numId="1" w16cid:durableId="928006670">
    <w:abstractNumId w:val="8"/>
  </w:num>
  <w:num w:numId="2" w16cid:durableId="102115175">
    <w:abstractNumId w:val="0"/>
  </w:num>
  <w:num w:numId="3" w16cid:durableId="1552620529">
    <w:abstractNumId w:val="5"/>
  </w:num>
  <w:num w:numId="4" w16cid:durableId="101843642">
    <w:abstractNumId w:val="6"/>
  </w:num>
  <w:num w:numId="5" w16cid:durableId="1710259858">
    <w:abstractNumId w:val="4"/>
  </w:num>
  <w:num w:numId="6" w16cid:durableId="1075199464">
    <w:abstractNumId w:val="13"/>
  </w:num>
  <w:num w:numId="7" w16cid:durableId="27071074">
    <w:abstractNumId w:val="7"/>
  </w:num>
  <w:num w:numId="8" w16cid:durableId="1101754367">
    <w:abstractNumId w:val="2"/>
  </w:num>
  <w:num w:numId="9" w16cid:durableId="725569837">
    <w:abstractNumId w:val="10"/>
  </w:num>
  <w:num w:numId="10" w16cid:durableId="1777284138">
    <w:abstractNumId w:val="1"/>
  </w:num>
  <w:num w:numId="11" w16cid:durableId="1511531233">
    <w:abstractNumId w:val="3"/>
  </w:num>
  <w:num w:numId="12" w16cid:durableId="1919165602">
    <w:abstractNumId w:val="12"/>
  </w:num>
  <w:num w:numId="13" w16cid:durableId="1074594489">
    <w:abstractNumId w:val="11"/>
  </w:num>
  <w:num w:numId="14" w16cid:durableId="911690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34"/>
    <w:rsid w:val="000035D0"/>
    <w:rsid w:val="00083386"/>
    <w:rsid w:val="000E222E"/>
    <w:rsid w:val="00315EF4"/>
    <w:rsid w:val="0034006B"/>
    <w:rsid w:val="00386A6F"/>
    <w:rsid w:val="00434EEB"/>
    <w:rsid w:val="00472A34"/>
    <w:rsid w:val="004A21D4"/>
    <w:rsid w:val="004A4F04"/>
    <w:rsid w:val="00572D42"/>
    <w:rsid w:val="005A2D65"/>
    <w:rsid w:val="00613F49"/>
    <w:rsid w:val="0069686D"/>
    <w:rsid w:val="006E23E2"/>
    <w:rsid w:val="008E586E"/>
    <w:rsid w:val="00927848"/>
    <w:rsid w:val="00AD619F"/>
    <w:rsid w:val="00B85517"/>
    <w:rsid w:val="00C66975"/>
    <w:rsid w:val="00C9011C"/>
    <w:rsid w:val="00CF11F9"/>
    <w:rsid w:val="00CF3376"/>
    <w:rsid w:val="00D64AB7"/>
    <w:rsid w:val="00DB52FE"/>
    <w:rsid w:val="00DC0EE9"/>
    <w:rsid w:val="00DD2131"/>
    <w:rsid w:val="00E6431E"/>
    <w:rsid w:val="00E6540B"/>
    <w:rsid w:val="00E86EAD"/>
    <w:rsid w:val="00EF243C"/>
    <w:rsid w:val="00F20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F263"/>
  <w15:docId w15:val="{33650E46-2A79-4B56-8CC2-36B08246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19F"/>
    <w:pPr>
      <w:ind w:left="720"/>
      <w:contextualSpacing/>
    </w:pPr>
  </w:style>
  <w:style w:type="table" w:styleId="TableGrid">
    <w:name w:val="Table Grid"/>
    <w:basedOn w:val="TableNormal"/>
    <w:uiPriority w:val="59"/>
    <w:rsid w:val="00B8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EE9"/>
  </w:style>
  <w:style w:type="paragraph" w:styleId="Footer">
    <w:name w:val="footer"/>
    <w:basedOn w:val="Normal"/>
    <w:link w:val="FooterChar"/>
    <w:uiPriority w:val="99"/>
    <w:unhideWhenUsed/>
    <w:rsid w:val="00DC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EE9"/>
  </w:style>
  <w:style w:type="character" w:styleId="PlaceholderText">
    <w:name w:val="Placeholder Text"/>
    <w:basedOn w:val="DefaultParagraphFont"/>
    <w:uiPriority w:val="99"/>
    <w:semiHidden/>
    <w:rsid w:val="00E65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5037">
      <w:bodyDiv w:val="1"/>
      <w:marLeft w:val="0"/>
      <w:marRight w:val="0"/>
      <w:marTop w:val="0"/>
      <w:marBottom w:val="0"/>
      <w:divBdr>
        <w:top w:val="none" w:sz="0" w:space="0" w:color="auto"/>
        <w:left w:val="none" w:sz="0" w:space="0" w:color="auto"/>
        <w:bottom w:val="none" w:sz="0" w:space="0" w:color="auto"/>
        <w:right w:val="none" w:sz="0" w:space="0" w:color="auto"/>
      </w:divBdr>
      <w:divsChild>
        <w:div w:id="933317278">
          <w:marLeft w:val="187"/>
          <w:marRight w:val="0"/>
          <w:marTop w:val="0"/>
          <w:marBottom w:val="0"/>
          <w:divBdr>
            <w:top w:val="none" w:sz="0" w:space="0" w:color="auto"/>
            <w:left w:val="none" w:sz="0" w:space="0" w:color="auto"/>
            <w:bottom w:val="none" w:sz="0" w:space="0" w:color="auto"/>
            <w:right w:val="none" w:sz="0" w:space="0" w:color="auto"/>
          </w:divBdr>
        </w:div>
        <w:div w:id="1174107840">
          <w:marLeft w:val="187"/>
          <w:marRight w:val="0"/>
          <w:marTop w:val="0"/>
          <w:marBottom w:val="0"/>
          <w:divBdr>
            <w:top w:val="none" w:sz="0" w:space="0" w:color="auto"/>
            <w:left w:val="none" w:sz="0" w:space="0" w:color="auto"/>
            <w:bottom w:val="none" w:sz="0" w:space="0" w:color="auto"/>
            <w:right w:val="none" w:sz="0" w:space="0" w:color="auto"/>
          </w:divBdr>
        </w:div>
        <w:div w:id="551503028">
          <w:marLeft w:val="187"/>
          <w:marRight w:val="0"/>
          <w:marTop w:val="0"/>
          <w:marBottom w:val="0"/>
          <w:divBdr>
            <w:top w:val="none" w:sz="0" w:space="0" w:color="auto"/>
            <w:left w:val="none" w:sz="0" w:space="0" w:color="auto"/>
            <w:bottom w:val="none" w:sz="0" w:space="0" w:color="auto"/>
            <w:right w:val="none" w:sz="0" w:space="0" w:color="auto"/>
          </w:divBdr>
        </w:div>
        <w:div w:id="1634678923">
          <w:marLeft w:val="187"/>
          <w:marRight w:val="0"/>
          <w:marTop w:val="0"/>
          <w:marBottom w:val="0"/>
          <w:divBdr>
            <w:top w:val="none" w:sz="0" w:space="0" w:color="auto"/>
            <w:left w:val="none" w:sz="0" w:space="0" w:color="auto"/>
            <w:bottom w:val="none" w:sz="0" w:space="0" w:color="auto"/>
            <w:right w:val="none" w:sz="0" w:space="0" w:color="auto"/>
          </w:divBdr>
        </w:div>
        <w:div w:id="1257061664">
          <w:marLeft w:val="187"/>
          <w:marRight w:val="0"/>
          <w:marTop w:val="0"/>
          <w:marBottom w:val="0"/>
          <w:divBdr>
            <w:top w:val="none" w:sz="0" w:space="0" w:color="auto"/>
            <w:left w:val="none" w:sz="0" w:space="0" w:color="auto"/>
            <w:bottom w:val="none" w:sz="0" w:space="0" w:color="auto"/>
            <w:right w:val="none" w:sz="0" w:space="0" w:color="auto"/>
          </w:divBdr>
        </w:div>
        <w:div w:id="1000699328">
          <w:marLeft w:val="187"/>
          <w:marRight w:val="0"/>
          <w:marTop w:val="0"/>
          <w:marBottom w:val="0"/>
          <w:divBdr>
            <w:top w:val="none" w:sz="0" w:space="0" w:color="auto"/>
            <w:left w:val="none" w:sz="0" w:space="0" w:color="auto"/>
            <w:bottom w:val="none" w:sz="0" w:space="0" w:color="auto"/>
            <w:right w:val="none" w:sz="0" w:space="0" w:color="auto"/>
          </w:divBdr>
        </w:div>
        <w:div w:id="1729573691">
          <w:marLeft w:val="187"/>
          <w:marRight w:val="0"/>
          <w:marTop w:val="0"/>
          <w:marBottom w:val="0"/>
          <w:divBdr>
            <w:top w:val="none" w:sz="0" w:space="0" w:color="auto"/>
            <w:left w:val="none" w:sz="0" w:space="0" w:color="auto"/>
            <w:bottom w:val="none" w:sz="0" w:space="0" w:color="auto"/>
            <w:right w:val="none" w:sz="0" w:space="0" w:color="auto"/>
          </w:divBdr>
        </w:div>
      </w:divsChild>
    </w:div>
    <w:div w:id="184487775">
      <w:bodyDiv w:val="1"/>
      <w:marLeft w:val="0"/>
      <w:marRight w:val="0"/>
      <w:marTop w:val="0"/>
      <w:marBottom w:val="0"/>
      <w:divBdr>
        <w:top w:val="none" w:sz="0" w:space="0" w:color="auto"/>
        <w:left w:val="none" w:sz="0" w:space="0" w:color="auto"/>
        <w:bottom w:val="none" w:sz="0" w:space="0" w:color="auto"/>
        <w:right w:val="none" w:sz="0" w:space="0" w:color="auto"/>
      </w:divBdr>
    </w:div>
    <w:div w:id="337932310">
      <w:bodyDiv w:val="1"/>
      <w:marLeft w:val="0"/>
      <w:marRight w:val="0"/>
      <w:marTop w:val="0"/>
      <w:marBottom w:val="0"/>
      <w:divBdr>
        <w:top w:val="none" w:sz="0" w:space="0" w:color="auto"/>
        <w:left w:val="none" w:sz="0" w:space="0" w:color="auto"/>
        <w:bottom w:val="none" w:sz="0" w:space="0" w:color="auto"/>
        <w:right w:val="none" w:sz="0" w:space="0" w:color="auto"/>
      </w:divBdr>
      <w:divsChild>
        <w:div w:id="2066947656">
          <w:marLeft w:val="547"/>
          <w:marRight w:val="0"/>
          <w:marTop w:val="115"/>
          <w:marBottom w:val="0"/>
          <w:divBdr>
            <w:top w:val="none" w:sz="0" w:space="0" w:color="auto"/>
            <w:left w:val="none" w:sz="0" w:space="0" w:color="auto"/>
            <w:bottom w:val="none" w:sz="0" w:space="0" w:color="auto"/>
            <w:right w:val="none" w:sz="0" w:space="0" w:color="auto"/>
          </w:divBdr>
        </w:div>
        <w:div w:id="994990750">
          <w:marLeft w:val="547"/>
          <w:marRight w:val="0"/>
          <w:marTop w:val="115"/>
          <w:marBottom w:val="0"/>
          <w:divBdr>
            <w:top w:val="none" w:sz="0" w:space="0" w:color="auto"/>
            <w:left w:val="none" w:sz="0" w:space="0" w:color="auto"/>
            <w:bottom w:val="none" w:sz="0" w:space="0" w:color="auto"/>
            <w:right w:val="none" w:sz="0" w:space="0" w:color="auto"/>
          </w:divBdr>
        </w:div>
        <w:div w:id="145512354">
          <w:marLeft w:val="547"/>
          <w:marRight w:val="0"/>
          <w:marTop w:val="115"/>
          <w:marBottom w:val="0"/>
          <w:divBdr>
            <w:top w:val="none" w:sz="0" w:space="0" w:color="auto"/>
            <w:left w:val="none" w:sz="0" w:space="0" w:color="auto"/>
            <w:bottom w:val="none" w:sz="0" w:space="0" w:color="auto"/>
            <w:right w:val="none" w:sz="0" w:space="0" w:color="auto"/>
          </w:divBdr>
        </w:div>
        <w:div w:id="423262176">
          <w:marLeft w:val="547"/>
          <w:marRight w:val="0"/>
          <w:marTop w:val="115"/>
          <w:marBottom w:val="0"/>
          <w:divBdr>
            <w:top w:val="none" w:sz="0" w:space="0" w:color="auto"/>
            <w:left w:val="none" w:sz="0" w:space="0" w:color="auto"/>
            <w:bottom w:val="none" w:sz="0" w:space="0" w:color="auto"/>
            <w:right w:val="none" w:sz="0" w:space="0" w:color="auto"/>
          </w:divBdr>
        </w:div>
        <w:div w:id="1075398889">
          <w:marLeft w:val="547"/>
          <w:marRight w:val="0"/>
          <w:marTop w:val="115"/>
          <w:marBottom w:val="0"/>
          <w:divBdr>
            <w:top w:val="none" w:sz="0" w:space="0" w:color="auto"/>
            <w:left w:val="none" w:sz="0" w:space="0" w:color="auto"/>
            <w:bottom w:val="none" w:sz="0" w:space="0" w:color="auto"/>
            <w:right w:val="none" w:sz="0" w:space="0" w:color="auto"/>
          </w:divBdr>
        </w:div>
        <w:div w:id="1884514434">
          <w:marLeft w:val="547"/>
          <w:marRight w:val="0"/>
          <w:marTop w:val="115"/>
          <w:marBottom w:val="0"/>
          <w:divBdr>
            <w:top w:val="none" w:sz="0" w:space="0" w:color="auto"/>
            <w:left w:val="none" w:sz="0" w:space="0" w:color="auto"/>
            <w:bottom w:val="none" w:sz="0" w:space="0" w:color="auto"/>
            <w:right w:val="none" w:sz="0" w:space="0" w:color="auto"/>
          </w:divBdr>
        </w:div>
        <w:div w:id="471868846">
          <w:marLeft w:val="547"/>
          <w:marRight w:val="0"/>
          <w:marTop w:val="115"/>
          <w:marBottom w:val="0"/>
          <w:divBdr>
            <w:top w:val="none" w:sz="0" w:space="0" w:color="auto"/>
            <w:left w:val="none" w:sz="0" w:space="0" w:color="auto"/>
            <w:bottom w:val="none" w:sz="0" w:space="0" w:color="auto"/>
            <w:right w:val="none" w:sz="0" w:space="0" w:color="auto"/>
          </w:divBdr>
        </w:div>
      </w:divsChild>
    </w:div>
    <w:div w:id="373817368">
      <w:bodyDiv w:val="1"/>
      <w:marLeft w:val="0"/>
      <w:marRight w:val="0"/>
      <w:marTop w:val="0"/>
      <w:marBottom w:val="0"/>
      <w:divBdr>
        <w:top w:val="none" w:sz="0" w:space="0" w:color="auto"/>
        <w:left w:val="none" w:sz="0" w:space="0" w:color="auto"/>
        <w:bottom w:val="none" w:sz="0" w:space="0" w:color="auto"/>
        <w:right w:val="none" w:sz="0" w:space="0" w:color="auto"/>
      </w:divBdr>
      <w:divsChild>
        <w:div w:id="221141304">
          <w:marLeft w:val="547"/>
          <w:marRight w:val="0"/>
          <w:marTop w:val="0"/>
          <w:marBottom w:val="0"/>
          <w:divBdr>
            <w:top w:val="none" w:sz="0" w:space="0" w:color="auto"/>
            <w:left w:val="none" w:sz="0" w:space="0" w:color="auto"/>
            <w:bottom w:val="none" w:sz="0" w:space="0" w:color="auto"/>
            <w:right w:val="none" w:sz="0" w:space="0" w:color="auto"/>
          </w:divBdr>
        </w:div>
        <w:div w:id="712735667">
          <w:marLeft w:val="547"/>
          <w:marRight w:val="0"/>
          <w:marTop w:val="0"/>
          <w:marBottom w:val="0"/>
          <w:divBdr>
            <w:top w:val="none" w:sz="0" w:space="0" w:color="auto"/>
            <w:left w:val="none" w:sz="0" w:space="0" w:color="auto"/>
            <w:bottom w:val="none" w:sz="0" w:space="0" w:color="auto"/>
            <w:right w:val="none" w:sz="0" w:space="0" w:color="auto"/>
          </w:divBdr>
        </w:div>
        <w:div w:id="940599766">
          <w:marLeft w:val="547"/>
          <w:marRight w:val="0"/>
          <w:marTop w:val="0"/>
          <w:marBottom w:val="0"/>
          <w:divBdr>
            <w:top w:val="none" w:sz="0" w:space="0" w:color="auto"/>
            <w:left w:val="none" w:sz="0" w:space="0" w:color="auto"/>
            <w:bottom w:val="none" w:sz="0" w:space="0" w:color="auto"/>
            <w:right w:val="none" w:sz="0" w:space="0" w:color="auto"/>
          </w:divBdr>
        </w:div>
        <w:div w:id="1839536438">
          <w:marLeft w:val="547"/>
          <w:marRight w:val="0"/>
          <w:marTop w:val="0"/>
          <w:marBottom w:val="0"/>
          <w:divBdr>
            <w:top w:val="none" w:sz="0" w:space="0" w:color="auto"/>
            <w:left w:val="none" w:sz="0" w:space="0" w:color="auto"/>
            <w:bottom w:val="none" w:sz="0" w:space="0" w:color="auto"/>
            <w:right w:val="none" w:sz="0" w:space="0" w:color="auto"/>
          </w:divBdr>
        </w:div>
        <w:div w:id="2036232044">
          <w:marLeft w:val="547"/>
          <w:marRight w:val="0"/>
          <w:marTop w:val="0"/>
          <w:marBottom w:val="0"/>
          <w:divBdr>
            <w:top w:val="none" w:sz="0" w:space="0" w:color="auto"/>
            <w:left w:val="none" w:sz="0" w:space="0" w:color="auto"/>
            <w:bottom w:val="none" w:sz="0" w:space="0" w:color="auto"/>
            <w:right w:val="none" w:sz="0" w:space="0" w:color="auto"/>
          </w:divBdr>
        </w:div>
        <w:div w:id="1110245752">
          <w:marLeft w:val="547"/>
          <w:marRight w:val="0"/>
          <w:marTop w:val="0"/>
          <w:marBottom w:val="0"/>
          <w:divBdr>
            <w:top w:val="none" w:sz="0" w:space="0" w:color="auto"/>
            <w:left w:val="none" w:sz="0" w:space="0" w:color="auto"/>
            <w:bottom w:val="none" w:sz="0" w:space="0" w:color="auto"/>
            <w:right w:val="none" w:sz="0" w:space="0" w:color="auto"/>
          </w:divBdr>
        </w:div>
        <w:div w:id="2056655477">
          <w:marLeft w:val="547"/>
          <w:marRight w:val="0"/>
          <w:marTop w:val="0"/>
          <w:marBottom w:val="0"/>
          <w:divBdr>
            <w:top w:val="none" w:sz="0" w:space="0" w:color="auto"/>
            <w:left w:val="none" w:sz="0" w:space="0" w:color="auto"/>
            <w:bottom w:val="none" w:sz="0" w:space="0" w:color="auto"/>
            <w:right w:val="none" w:sz="0" w:space="0" w:color="auto"/>
          </w:divBdr>
        </w:div>
        <w:div w:id="1645232609">
          <w:marLeft w:val="547"/>
          <w:marRight w:val="0"/>
          <w:marTop w:val="0"/>
          <w:marBottom w:val="0"/>
          <w:divBdr>
            <w:top w:val="none" w:sz="0" w:space="0" w:color="auto"/>
            <w:left w:val="none" w:sz="0" w:space="0" w:color="auto"/>
            <w:bottom w:val="none" w:sz="0" w:space="0" w:color="auto"/>
            <w:right w:val="none" w:sz="0" w:space="0" w:color="auto"/>
          </w:divBdr>
        </w:div>
        <w:div w:id="1496383722">
          <w:marLeft w:val="547"/>
          <w:marRight w:val="0"/>
          <w:marTop w:val="0"/>
          <w:marBottom w:val="0"/>
          <w:divBdr>
            <w:top w:val="none" w:sz="0" w:space="0" w:color="auto"/>
            <w:left w:val="none" w:sz="0" w:space="0" w:color="auto"/>
            <w:bottom w:val="none" w:sz="0" w:space="0" w:color="auto"/>
            <w:right w:val="none" w:sz="0" w:space="0" w:color="auto"/>
          </w:divBdr>
        </w:div>
      </w:divsChild>
    </w:div>
    <w:div w:id="448477878">
      <w:bodyDiv w:val="1"/>
      <w:marLeft w:val="0"/>
      <w:marRight w:val="0"/>
      <w:marTop w:val="0"/>
      <w:marBottom w:val="0"/>
      <w:divBdr>
        <w:top w:val="none" w:sz="0" w:space="0" w:color="auto"/>
        <w:left w:val="none" w:sz="0" w:space="0" w:color="auto"/>
        <w:bottom w:val="none" w:sz="0" w:space="0" w:color="auto"/>
        <w:right w:val="none" w:sz="0" w:space="0" w:color="auto"/>
      </w:divBdr>
      <w:divsChild>
        <w:div w:id="271790969">
          <w:marLeft w:val="187"/>
          <w:marRight w:val="0"/>
          <w:marTop w:val="0"/>
          <w:marBottom w:val="0"/>
          <w:divBdr>
            <w:top w:val="none" w:sz="0" w:space="0" w:color="auto"/>
            <w:left w:val="none" w:sz="0" w:space="0" w:color="auto"/>
            <w:bottom w:val="none" w:sz="0" w:space="0" w:color="auto"/>
            <w:right w:val="none" w:sz="0" w:space="0" w:color="auto"/>
          </w:divBdr>
        </w:div>
        <w:div w:id="793715101">
          <w:marLeft w:val="187"/>
          <w:marRight w:val="0"/>
          <w:marTop w:val="0"/>
          <w:marBottom w:val="0"/>
          <w:divBdr>
            <w:top w:val="none" w:sz="0" w:space="0" w:color="auto"/>
            <w:left w:val="none" w:sz="0" w:space="0" w:color="auto"/>
            <w:bottom w:val="none" w:sz="0" w:space="0" w:color="auto"/>
            <w:right w:val="none" w:sz="0" w:space="0" w:color="auto"/>
          </w:divBdr>
        </w:div>
        <w:div w:id="2120298310">
          <w:marLeft w:val="187"/>
          <w:marRight w:val="0"/>
          <w:marTop w:val="0"/>
          <w:marBottom w:val="0"/>
          <w:divBdr>
            <w:top w:val="none" w:sz="0" w:space="0" w:color="auto"/>
            <w:left w:val="none" w:sz="0" w:space="0" w:color="auto"/>
            <w:bottom w:val="none" w:sz="0" w:space="0" w:color="auto"/>
            <w:right w:val="none" w:sz="0" w:space="0" w:color="auto"/>
          </w:divBdr>
        </w:div>
        <w:div w:id="2040080198">
          <w:marLeft w:val="187"/>
          <w:marRight w:val="0"/>
          <w:marTop w:val="0"/>
          <w:marBottom w:val="0"/>
          <w:divBdr>
            <w:top w:val="none" w:sz="0" w:space="0" w:color="auto"/>
            <w:left w:val="none" w:sz="0" w:space="0" w:color="auto"/>
            <w:bottom w:val="none" w:sz="0" w:space="0" w:color="auto"/>
            <w:right w:val="none" w:sz="0" w:space="0" w:color="auto"/>
          </w:divBdr>
        </w:div>
        <w:div w:id="457139491">
          <w:marLeft w:val="187"/>
          <w:marRight w:val="0"/>
          <w:marTop w:val="0"/>
          <w:marBottom w:val="0"/>
          <w:divBdr>
            <w:top w:val="none" w:sz="0" w:space="0" w:color="auto"/>
            <w:left w:val="none" w:sz="0" w:space="0" w:color="auto"/>
            <w:bottom w:val="none" w:sz="0" w:space="0" w:color="auto"/>
            <w:right w:val="none" w:sz="0" w:space="0" w:color="auto"/>
          </w:divBdr>
        </w:div>
      </w:divsChild>
    </w:div>
    <w:div w:id="552694148">
      <w:bodyDiv w:val="1"/>
      <w:marLeft w:val="0"/>
      <w:marRight w:val="0"/>
      <w:marTop w:val="0"/>
      <w:marBottom w:val="0"/>
      <w:divBdr>
        <w:top w:val="none" w:sz="0" w:space="0" w:color="auto"/>
        <w:left w:val="none" w:sz="0" w:space="0" w:color="auto"/>
        <w:bottom w:val="none" w:sz="0" w:space="0" w:color="auto"/>
        <w:right w:val="none" w:sz="0" w:space="0" w:color="auto"/>
      </w:divBdr>
      <w:divsChild>
        <w:div w:id="1472213797">
          <w:marLeft w:val="1800"/>
          <w:marRight w:val="0"/>
          <w:marTop w:val="0"/>
          <w:marBottom w:val="0"/>
          <w:divBdr>
            <w:top w:val="none" w:sz="0" w:space="0" w:color="auto"/>
            <w:left w:val="none" w:sz="0" w:space="0" w:color="auto"/>
            <w:bottom w:val="none" w:sz="0" w:space="0" w:color="auto"/>
            <w:right w:val="none" w:sz="0" w:space="0" w:color="auto"/>
          </w:divBdr>
        </w:div>
        <w:div w:id="1685744897">
          <w:marLeft w:val="1800"/>
          <w:marRight w:val="0"/>
          <w:marTop w:val="0"/>
          <w:marBottom w:val="0"/>
          <w:divBdr>
            <w:top w:val="none" w:sz="0" w:space="0" w:color="auto"/>
            <w:left w:val="none" w:sz="0" w:space="0" w:color="auto"/>
            <w:bottom w:val="none" w:sz="0" w:space="0" w:color="auto"/>
            <w:right w:val="none" w:sz="0" w:space="0" w:color="auto"/>
          </w:divBdr>
        </w:div>
        <w:div w:id="1406411313">
          <w:marLeft w:val="1800"/>
          <w:marRight w:val="0"/>
          <w:marTop w:val="0"/>
          <w:marBottom w:val="0"/>
          <w:divBdr>
            <w:top w:val="none" w:sz="0" w:space="0" w:color="auto"/>
            <w:left w:val="none" w:sz="0" w:space="0" w:color="auto"/>
            <w:bottom w:val="none" w:sz="0" w:space="0" w:color="auto"/>
            <w:right w:val="none" w:sz="0" w:space="0" w:color="auto"/>
          </w:divBdr>
        </w:div>
        <w:div w:id="254940886">
          <w:marLeft w:val="1800"/>
          <w:marRight w:val="0"/>
          <w:marTop w:val="0"/>
          <w:marBottom w:val="0"/>
          <w:divBdr>
            <w:top w:val="none" w:sz="0" w:space="0" w:color="auto"/>
            <w:left w:val="none" w:sz="0" w:space="0" w:color="auto"/>
            <w:bottom w:val="none" w:sz="0" w:space="0" w:color="auto"/>
            <w:right w:val="none" w:sz="0" w:space="0" w:color="auto"/>
          </w:divBdr>
        </w:div>
        <w:div w:id="129906233">
          <w:marLeft w:val="1800"/>
          <w:marRight w:val="0"/>
          <w:marTop w:val="0"/>
          <w:marBottom w:val="0"/>
          <w:divBdr>
            <w:top w:val="none" w:sz="0" w:space="0" w:color="auto"/>
            <w:left w:val="none" w:sz="0" w:space="0" w:color="auto"/>
            <w:bottom w:val="none" w:sz="0" w:space="0" w:color="auto"/>
            <w:right w:val="none" w:sz="0" w:space="0" w:color="auto"/>
          </w:divBdr>
        </w:div>
        <w:div w:id="181826309">
          <w:marLeft w:val="1800"/>
          <w:marRight w:val="0"/>
          <w:marTop w:val="0"/>
          <w:marBottom w:val="0"/>
          <w:divBdr>
            <w:top w:val="none" w:sz="0" w:space="0" w:color="auto"/>
            <w:left w:val="none" w:sz="0" w:space="0" w:color="auto"/>
            <w:bottom w:val="none" w:sz="0" w:space="0" w:color="auto"/>
            <w:right w:val="none" w:sz="0" w:space="0" w:color="auto"/>
          </w:divBdr>
        </w:div>
        <w:div w:id="1754083919">
          <w:marLeft w:val="1800"/>
          <w:marRight w:val="0"/>
          <w:marTop w:val="0"/>
          <w:marBottom w:val="0"/>
          <w:divBdr>
            <w:top w:val="none" w:sz="0" w:space="0" w:color="auto"/>
            <w:left w:val="none" w:sz="0" w:space="0" w:color="auto"/>
            <w:bottom w:val="none" w:sz="0" w:space="0" w:color="auto"/>
            <w:right w:val="none" w:sz="0" w:space="0" w:color="auto"/>
          </w:divBdr>
        </w:div>
      </w:divsChild>
    </w:div>
    <w:div w:id="601114138">
      <w:bodyDiv w:val="1"/>
      <w:marLeft w:val="0"/>
      <w:marRight w:val="0"/>
      <w:marTop w:val="0"/>
      <w:marBottom w:val="0"/>
      <w:divBdr>
        <w:top w:val="none" w:sz="0" w:space="0" w:color="auto"/>
        <w:left w:val="none" w:sz="0" w:space="0" w:color="auto"/>
        <w:bottom w:val="none" w:sz="0" w:space="0" w:color="auto"/>
        <w:right w:val="none" w:sz="0" w:space="0" w:color="auto"/>
      </w:divBdr>
      <w:divsChild>
        <w:div w:id="473253767">
          <w:marLeft w:val="547"/>
          <w:marRight w:val="0"/>
          <w:marTop w:val="134"/>
          <w:marBottom w:val="0"/>
          <w:divBdr>
            <w:top w:val="none" w:sz="0" w:space="0" w:color="auto"/>
            <w:left w:val="none" w:sz="0" w:space="0" w:color="auto"/>
            <w:bottom w:val="none" w:sz="0" w:space="0" w:color="auto"/>
            <w:right w:val="none" w:sz="0" w:space="0" w:color="auto"/>
          </w:divBdr>
        </w:div>
        <w:div w:id="478495973">
          <w:marLeft w:val="547"/>
          <w:marRight w:val="0"/>
          <w:marTop w:val="134"/>
          <w:marBottom w:val="0"/>
          <w:divBdr>
            <w:top w:val="none" w:sz="0" w:space="0" w:color="auto"/>
            <w:left w:val="none" w:sz="0" w:space="0" w:color="auto"/>
            <w:bottom w:val="none" w:sz="0" w:space="0" w:color="auto"/>
            <w:right w:val="none" w:sz="0" w:space="0" w:color="auto"/>
          </w:divBdr>
        </w:div>
        <w:div w:id="2100329510">
          <w:marLeft w:val="547"/>
          <w:marRight w:val="0"/>
          <w:marTop w:val="134"/>
          <w:marBottom w:val="0"/>
          <w:divBdr>
            <w:top w:val="none" w:sz="0" w:space="0" w:color="auto"/>
            <w:left w:val="none" w:sz="0" w:space="0" w:color="auto"/>
            <w:bottom w:val="none" w:sz="0" w:space="0" w:color="auto"/>
            <w:right w:val="none" w:sz="0" w:space="0" w:color="auto"/>
          </w:divBdr>
        </w:div>
        <w:div w:id="1603681629">
          <w:marLeft w:val="547"/>
          <w:marRight w:val="0"/>
          <w:marTop w:val="134"/>
          <w:marBottom w:val="0"/>
          <w:divBdr>
            <w:top w:val="none" w:sz="0" w:space="0" w:color="auto"/>
            <w:left w:val="none" w:sz="0" w:space="0" w:color="auto"/>
            <w:bottom w:val="none" w:sz="0" w:space="0" w:color="auto"/>
            <w:right w:val="none" w:sz="0" w:space="0" w:color="auto"/>
          </w:divBdr>
        </w:div>
      </w:divsChild>
    </w:div>
    <w:div w:id="725106777">
      <w:bodyDiv w:val="1"/>
      <w:marLeft w:val="0"/>
      <w:marRight w:val="0"/>
      <w:marTop w:val="0"/>
      <w:marBottom w:val="0"/>
      <w:divBdr>
        <w:top w:val="none" w:sz="0" w:space="0" w:color="auto"/>
        <w:left w:val="none" w:sz="0" w:space="0" w:color="auto"/>
        <w:bottom w:val="none" w:sz="0" w:space="0" w:color="auto"/>
        <w:right w:val="none" w:sz="0" w:space="0" w:color="auto"/>
      </w:divBdr>
      <w:divsChild>
        <w:div w:id="806896405">
          <w:marLeft w:val="547"/>
          <w:marRight w:val="0"/>
          <w:marTop w:val="0"/>
          <w:marBottom w:val="0"/>
          <w:divBdr>
            <w:top w:val="none" w:sz="0" w:space="0" w:color="auto"/>
            <w:left w:val="none" w:sz="0" w:space="0" w:color="auto"/>
            <w:bottom w:val="none" w:sz="0" w:space="0" w:color="auto"/>
            <w:right w:val="none" w:sz="0" w:space="0" w:color="auto"/>
          </w:divBdr>
        </w:div>
      </w:divsChild>
    </w:div>
    <w:div w:id="963197418">
      <w:bodyDiv w:val="1"/>
      <w:marLeft w:val="0"/>
      <w:marRight w:val="0"/>
      <w:marTop w:val="0"/>
      <w:marBottom w:val="0"/>
      <w:divBdr>
        <w:top w:val="none" w:sz="0" w:space="0" w:color="auto"/>
        <w:left w:val="none" w:sz="0" w:space="0" w:color="auto"/>
        <w:bottom w:val="none" w:sz="0" w:space="0" w:color="auto"/>
        <w:right w:val="none" w:sz="0" w:space="0" w:color="auto"/>
      </w:divBdr>
      <w:divsChild>
        <w:div w:id="25910861">
          <w:marLeft w:val="547"/>
          <w:marRight w:val="0"/>
          <w:marTop w:val="0"/>
          <w:marBottom w:val="0"/>
          <w:divBdr>
            <w:top w:val="none" w:sz="0" w:space="0" w:color="auto"/>
            <w:left w:val="none" w:sz="0" w:space="0" w:color="auto"/>
            <w:bottom w:val="none" w:sz="0" w:space="0" w:color="auto"/>
            <w:right w:val="none" w:sz="0" w:space="0" w:color="auto"/>
          </w:divBdr>
        </w:div>
        <w:div w:id="130026895">
          <w:marLeft w:val="547"/>
          <w:marRight w:val="0"/>
          <w:marTop w:val="0"/>
          <w:marBottom w:val="0"/>
          <w:divBdr>
            <w:top w:val="none" w:sz="0" w:space="0" w:color="auto"/>
            <w:left w:val="none" w:sz="0" w:space="0" w:color="auto"/>
            <w:bottom w:val="none" w:sz="0" w:space="0" w:color="auto"/>
            <w:right w:val="none" w:sz="0" w:space="0" w:color="auto"/>
          </w:divBdr>
        </w:div>
        <w:div w:id="187261038">
          <w:marLeft w:val="547"/>
          <w:marRight w:val="0"/>
          <w:marTop w:val="0"/>
          <w:marBottom w:val="0"/>
          <w:divBdr>
            <w:top w:val="none" w:sz="0" w:space="0" w:color="auto"/>
            <w:left w:val="none" w:sz="0" w:space="0" w:color="auto"/>
            <w:bottom w:val="none" w:sz="0" w:space="0" w:color="auto"/>
            <w:right w:val="none" w:sz="0" w:space="0" w:color="auto"/>
          </w:divBdr>
        </w:div>
        <w:div w:id="2113086566">
          <w:marLeft w:val="547"/>
          <w:marRight w:val="0"/>
          <w:marTop w:val="0"/>
          <w:marBottom w:val="0"/>
          <w:divBdr>
            <w:top w:val="none" w:sz="0" w:space="0" w:color="auto"/>
            <w:left w:val="none" w:sz="0" w:space="0" w:color="auto"/>
            <w:bottom w:val="none" w:sz="0" w:space="0" w:color="auto"/>
            <w:right w:val="none" w:sz="0" w:space="0" w:color="auto"/>
          </w:divBdr>
        </w:div>
        <w:div w:id="1616789243">
          <w:marLeft w:val="547"/>
          <w:marRight w:val="0"/>
          <w:marTop w:val="0"/>
          <w:marBottom w:val="0"/>
          <w:divBdr>
            <w:top w:val="none" w:sz="0" w:space="0" w:color="auto"/>
            <w:left w:val="none" w:sz="0" w:space="0" w:color="auto"/>
            <w:bottom w:val="none" w:sz="0" w:space="0" w:color="auto"/>
            <w:right w:val="none" w:sz="0" w:space="0" w:color="auto"/>
          </w:divBdr>
        </w:div>
        <w:div w:id="367073223">
          <w:marLeft w:val="547"/>
          <w:marRight w:val="0"/>
          <w:marTop w:val="0"/>
          <w:marBottom w:val="0"/>
          <w:divBdr>
            <w:top w:val="none" w:sz="0" w:space="0" w:color="auto"/>
            <w:left w:val="none" w:sz="0" w:space="0" w:color="auto"/>
            <w:bottom w:val="none" w:sz="0" w:space="0" w:color="auto"/>
            <w:right w:val="none" w:sz="0" w:space="0" w:color="auto"/>
          </w:divBdr>
        </w:div>
        <w:div w:id="863057939">
          <w:marLeft w:val="547"/>
          <w:marRight w:val="0"/>
          <w:marTop w:val="0"/>
          <w:marBottom w:val="0"/>
          <w:divBdr>
            <w:top w:val="none" w:sz="0" w:space="0" w:color="auto"/>
            <w:left w:val="none" w:sz="0" w:space="0" w:color="auto"/>
            <w:bottom w:val="none" w:sz="0" w:space="0" w:color="auto"/>
            <w:right w:val="none" w:sz="0" w:space="0" w:color="auto"/>
          </w:divBdr>
        </w:div>
      </w:divsChild>
    </w:div>
    <w:div w:id="1172988345">
      <w:bodyDiv w:val="1"/>
      <w:marLeft w:val="0"/>
      <w:marRight w:val="0"/>
      <w:marTop w:val="0"/>
      <w:marBottom w:val="0"/>
      <w:divBdr>
        <w:top w:val="none" w:sz="0" w:space="0" w:color="auto"/>
        <w:left w:val="none" w:sz="0" w:space="0" w:color="auto"/>
        <w:bottom w:val="none" w:sz="0" w:space="0" w:color="auto"/>
        <w:right w:val="none" w:sz="0" w:space="0" w:color="auto"/>
      </w:divBdr>
      <w:divsChild>
        <w:div w:id="1339425899">
          <w:marLeft w:val="547"/>
          <w:marRight w:val="0"/>
          <w:marTop w:val="0"/>
          <w:marBottom w:val="0"/>
          <w:divBdr>
            <w:top w:val="none" w:sz="0" w:space="0" w:color="auto"/>
            <w:left w:val="none" w:sz="0" w:space="0" w:color="auto"/>
            <w:bottom w:val="none" w:sz="0" w:space="0" w:color="auto"/>
            <w:right w:val="none" w:sz="0" w:space="0" w:color="auto"/>
          </w:divBdr>
        </w:div>
        <w:div w:id="678430752">
          <w:marLeft w:val="547"/>
          <w:marRight w:val="0"/>
          <w:marTop w:val="0"/>
          <w:marBottom w:val="0"/>
          <w:divBdr>
            <w:top w:val="none" w:sz="0" w:space="0" w:color="auto"/>
            <w:left w:val="none" w:sz="0" w:space="0" w:color="auto"/>
            <w:bottom w:val="none" w:sz="0" w:space="0" w:color="auto"/>
            <w:right w:val="none" w:sz="0" w:space="0" w:color="auto"/>
          </w:divBdr>
        </w:div>
        <w:div w:id="1668946878">
          <w:marLeft w:val="547"/>
          <w:marRight w:val="0"/>
          <w:marTop w:val="0"/>
          <w:marBottom w:val="0"/>
          <w:divBdr>
            <w:top w:val="none" w:sz="0" w:space="0" w:color="auto"/>
            <w:left w:val="none" w:sz="0" w:space="0" w:color="auto"/>
            <w:bottom w:val="none" w:sz="0" w:space="0" w:color="auto"/>
            <w:right w:val="none" w:sz="0" w:space="0" w:color="auto"/>
          </w:divBdr>
        </w:div>
      </w:divsChild>
    </w:div>
    <w:div w:id="1319109374">
      <w:bodyDiv w:val="1"/>
      <w:marLeft w:val="0"/>
      <w:marRight w:val="0"/>
      <w:marTop w:val="0"/>
      <w:marBottom w:val="0"/>
      <w:divBdr>
        <w:top w:val="none" w:sz="0" w:space="0" w:color="auto"/>
        <w:left w:val="none" w:sz="0" w:space="0" w:color="auto"/>
        <w:bottom w:val="none" w:sz="0" w:space="0" w:color="auto"/>
        <w:right w:val="none" w:sz="0" w:space="0" w:color="auto"/>
      </w:divBdr>
      <w:divsChild>
        <w:div w:id="1695761254">
          <w:marLeft w:val="547"/>
          <w:marRight w:val="0"/>
          <w:marTop w:val="0"/>
          <w:marBottom w:val="0"/>
          <w:divBdr>
            <w:top w:val="none" w:sz="0" w:space="0" w:color="auto"/>
            <w:left w:val="none" w:sz="0" w:space="0" w:color="auto"/>
            <w:bottom w:val="none" w:sz="0" w:space="0" w:color="auto"/>
            <w:right w:val="none" w:sz="0" w:space="0" w:color="auto"/>
          </w:divBdr>
        </w:div>
        <w:div w:id="2049603410">
          <w:marLeft w:val="547"/>
          <w:marRight w:val="0"/>
          <w:marTop w:val="0"/>
          <w:marBottom w:val="0"/>
          <w:divBdr>
            <w:top w:val="none" w:sz="0" w:space="0" w:color="auto"/>
            <w:left w:val="none" w:sz="0" w:space="0" w:color="auto"/>
            <w:bottom w:val="none" w:sz="0" w:space="0" w:color="auto"/>
            <w:right w:val="none" w:sz="0" w:space="0" w:color="auto"/>
          </w:divBdr>
        </w:div>
        <w:div w:id="321129219">
          <w:marLeft w:val="547"/>
          <w:marRight w:val="0"/>
          <w:marTop w:val="0"/>
          <w:marBottom w:val="0"/>
          <w:divBdr>
            <w:top w:val="none" w:sz="0" w:space="0" w:color="auto"/>
            <w:left w:val="none" w:sz="0" w:space="0" w:color="auto"/>
            <w:bottom w:val="none" w:sz="0" w:space="0" w:color="auto"/>
            <w:right w:val="none" w:sz="0" w:space="0" w:color="auto"/>
          </w:divBdr>
        </w:div>
        <w:div w:id="2099397101">
          <w:marLeft w:val="547"/>
          <w:marRight w:val="0"/>
          <w:marTop w:val="0"/>
          <w:marBottom w:val="0"/>
          <w:divBdr>
            <w:top w:val="none" w:sz="0" w:space="0" w:color="auto"/>
            <w:left w:val="none" w:sz="0" w:space="0" w:color="auto"/>
            <w:bottom w:val="none" w:sz="0" w:space="0" w:color="auto"/>
            <w:right w:val="none" w:sz="0" w:space="0" w:color="auto"/>
          </w:divBdr>
        </w:div>
      </w:divsChild>
    </w:div>
    <w:div w:id="1515655714">
      <w:bodyDiv w:val="1"/>
      <w:marLeft w:val="0"/>
      <w:marRight w:val="0"/>
      <w:marTop w:val="0"/>
      <w:marBottom w:val="0"/>
      <w:divBdr>
        <w:top w:val="none" w:sz="0" w:space="0" w:color="auto"/>
        <w:left w:val="none" w:sz="0" w:space="0" w:color="auto"/>
        <w:bottom w:val="none" w:sz="0" w:space="0" w:color="auto"/>
        <w:right w:val="none" w:sz="0" w:space="0" w:color="auto"/>
      </w:divBdr>
      <w:divsChild>
        <w:div w:id="673073622">
          <w:marLeft w:val="806"/>
          <w:marRight w:val="0"/>
          <w:marTop w:val="0"/>
          <w:marBottom w:val="0"/>
          <w:divBdr>
            <w:top w:val="none" w:sz="0" w:space="0" w:color="auto"/>
            <w:left w:val="none" w:sz="0" w:space="0" w:color="auto"/>
            <w:bottom w:val="none" w:sz="0" w:space="0" w:color="auto"/>
            <w:right w:val="none" w:sz="0" w:space="0" w:color="auto"/>
          </w:divBdr>
        </w:div>
        <w:div w:id="201327146">
          <w:marLeft w:val="806"/>
          <w:marRight w:val="0"/>
          <w:marTop w:val="0"/>
          <w:marBottom w:val="0"/>
          <w:divBdr>
            <w:top w:val="none" w:sz="0" w:space="0" w:color="auto"/>
            <w:left w:val="none" w:sz="0" w:space="0" w:color="auto"/>
            <w:bottom w:val="none" w:sz="0" w:space="0" w:color="auto"/>
            <w:right w:val="none" w:sz="0" w:space="0" w:color="auto"/>
          </w:divBdr>
        </w:div>
        <w:div w:id="659769700">
          <w:marLeft w:val="806"/>
          <w:marRight w:val="0"/>
          <w:marTop w:val="0"/>
          <w:marBottom w:val="0"/>
          <w:divBdr>
            <w:top w:val="none" w:sz="0" w:space="0" w:color="auto"/>
            <w:left w:val="none" w:sz="0" w:space="0" w:color="auto"/>
            <w:bottom w:val="none" w:sz="0" w:space="0" w:color="auto"/>
            <w:right w:val="none" w:sz="0" w:space="0" w:color="auto"/>
          </w:divBdr>
        </w:div>
        <w:div w:id="2042585070">
          <w:marLeft w:val="806"/>
          <w:marRight w:val="0"/>
          <w:marTop w:val="0"/>
          <w:marBottom w:val="0"/>
          <w:divBdr>
            <w:top w:val="none" w:sz="0" w:space="0" w:color="auto"/>
            <w:left w:val="none" w:sz="0" w:space="0" w:color="auto"/>
            <w:bottom w:val="none" w:sz="0" w:space="0" w:color="auto"/>
            <w:right w:val="none" w:sz="0" w:space="0" w:color="auto"/>
          </w:divBdr>
        </w:div>
        <w:div w:id="258028079">
          <w:marLeft w:val="806"/>
          <w:marRight w:val="0"/>
          <w:marTop w:val="0"/>
          <w:marBottom w:val="0"/>
          <w:divBdr>
            <w:top w:val="none" w:sz="0" w:space="0" w:color="auto"/>
            <w:left w:val="none" w:sz="0" w:space="0" w:color="auto"/>
            <w:bottom w:val="none" w:sz="0" w:space="0" w:color="auto"/>
            <w:right w:val="none" w:sz="0" w:space="0" w:color="auto"/>
          </w:divBdr>
        </w:div>
      </w:divsChild>
    </w:div>
    <w:div w:id="1676689860">
      <w:bodyDiv w:val="1"/>
      <w:marLeft w:val="0"/>
      <w:marRight w:val="0"/>
      <w:marTop w:val="0"/>
      <w:marBottom w:val="0"/>
      <w:divBdr>
        <w:top w:val="none" w:sz="0" w:space="0" w:color="auto"/>
        <w:left w:val="none" w:sz="0" w:space="0" w:color="auto"/>
        <w:bottom w:val="none" w:sz="0" w:space="0" w:color="auto"/>
        <w:right w:val="none" w:sz="0" w:space="0" w:color="auto"/>
      </w:divBdr>
      <w:divsChild>
        <w:div w:id="2062971056">
          <w:marLeft w:val="187"/>
          <w:marRight w:val="0"/>
          <w:marTop w:val="0"/>
          <w:marBottom w:val="0"/>
          <w:divBdr>
            <w:top w:val="none" w:sz="0" w:space="0" w:color="auto"/>
            <w:left w:val="none" w:sz="0" w:space="0" w:color="auto"/>
            <w:bottom w:val="none" w:sz="0" w:space="0" w:color="auto"/>
            <w:right w:val="none" w:sz="0" w:space="0" w:color="auto"/>
          </w:divBdr>
        </w:div>
        <w:div w:id="589971142">
          <w:marLeft w:val="187"/>
          <w:marRight w:val="0"/>
          <w:marTop w:val="0"/>
          <w:marBottom w:val="0"/>
          <w:divBdr>
            <w:top w:val="none" w:sz="0" w:space="0" w:color="auto"/>
            <w:left w:val="none" w:sz="0" w:space="0" w:color="auto"/>
            <w:bottom w:val="none" w:sz="0" w:space="0" w:color="auto"/>
            <w:right w:val="none" w:sz="0" w:space="0" w:color="auto"/>
          </w:divBdr>
        </w:div>
        <w:div w:id="1488940111">
          <w:marLeft w:val="187"/>
          <w:marRight w:val="0"/>
          <w:marTop w:val="0"/>
          <w:marBottom w:val="0"/>
          <w:divBdr>
            <w:top w:val="none" w:sz="0" w:space="0" w:color="auto"/>
            <w:left w:val="none" w:sz="0" w:space="0" w:color="auto"/>
            <w:bottom w:val="none" w:sz="0" w:space="0" w:color="auto"/>
            <w:right w:val="none" w:sz="0" w:space="0" w:color="auto"/>
          </w:divBdr>
        </w:div>
        <w:div w:id="418715118">
          <w:marLeft w:val="187"/>
          <w:marRight w:val="0"/>
          <w:marTop w:val="0"/>
          <w:marBottom w:val="0"/>
          <w:divBdr>
            <w:top w:val="none" w:sz="0" w:space="0" w:color="auto"/>
            <w:left w:val="none" w:sz="0" w:space="0" w:color="auto"/>
            <w:bottom w:val="none" w:sz="0" w:space="0" w:color="auto"/>
            <w:right w:val="none" w:sz="0" w:space="0" w:color="auto"/>
          </w:divBdr>
        </w:div>
        <w:div w:id="1358003411">
          <w:marLeft w:val="187"/>
          <w:marRight w:val="0"/>
          <w:marTop w:val="0"/>
          <w:marBottom w:val="0"/>
          <w:divBdr>
            <w:top w:val="none" w:sz="0" w:space="0" w:color="auto"/>
            <w:left w:val="none" w:sz="0" w:space="0" w:color="auto"/>
            <w:bottom w:val="none" w:sz="0" w:space="0" w:color="auto"/>
            <w:right w:val="none" w:sz="0" w:space="0" w:color="auto"/>
          </w:divBdr>
        </w:div>
        <w:div w:id="864632046">
          <w:marLeft w:val="187"/>
          <w:marRight w:val="0"/>
          <w:marTop w:val="0"/>
          <w:marBottom w:val="0"/>
          <w:divBdr>
            <w:top w:val="none" w:sz="0" w:space="0" w:color="auto"/>
            <w:left w:val="none" w:sz="0" w:space="0" w:color="auto"/>
            <w:bottom w:val="none" w:sz="0" w:space="0" w:color="auto"/>
            <w:right w:val="none" w:sz="0" w:space="0" w:color="auto"/>
          </w:divBdr>
        </w:div>
        <w:div w:id="1386174353">
          <w:marLeft w:val="187"/>
          <w:marRight w:val="0"/>
          <w:marTop w:val="0"/>
          <w:marBottom w:val="0"/>
          <w:divBdr>
            <w:top w:val="none" w:sz="0" w:space="0" w:color="auto"/>
            <w:left w:val="none" w:sz="0" w:space="0" w:color="auto"/>
            <w:bottom w:val="none" w:sz="0" w:space="0" w:color="auto"/>
            <w:right w:val="none" w:sz="0" w:space="0" w:color="auto"/>
          </w:divBdr>
        </w:div>
        <w:div w:id="1936748381">
          <w:marLeft w:val="187"/>
          <w:marRight w:val="0"/>
          <w:marTop w:val="0"/>
          <w:marBottom w:val="0"/>
          <w:divBdr>
            <w:top w:val="none" w:sz="0" w:space="0" w:color="auto"/>
            <w:left w:val="none" w:sz="0" w:space="0" w:color="auto"/>
            <w:bottom w:val="none" w:sz="0" w:space="0" w:color="auto"/>
            <w:right w:val="none" w:sz="0" w:space="0" w:color="auto"/>
          </w:divBdr>
        </w:div>
        <w:div w:id="1610427828">
          <w:marLeft w:val="187"/>
          <w:marRight w:val="0"/>
          <w:marTop w:val="0"/>
          <w:marBottom w:val="0"/>
          <w:divBdr>
            <w:top w:val="none" w:sz="0" w:space="0" w:color="auto"/>
            <w:left w:val="none" w:sz="0" w:space="0" w:color="auto"/>
            <w:bottom w:val="none" w:sz="0" w:space="0" w:color="auto"/>
            <w:right w:val="none" w:sz="0" w:space="0" w:color="auto"/>
          </w:divBdr>
        </w:div>
      </w:divsChild>
    </w:div>
    <w:div w:id="1935822042">
      <w:bodyDiv w:val="1"/>
      <w:marLeft w:val="0"/>
      <w:marRight w:val="0"/>
      <w:marTop w:val="0"/>
      <w:marBottom w:val="0"/>
      <w:divBdr>
        <w:top w:val="none" w:sz="0" w:space="0" w:color="auto"/>
        <w:left w:val="none" w:sz="0" w:space="0" w:color="auto"/>
        <w:bottom w:val="none" w:sz="0" w:space="0" w:color="auto"/>
        <w:right w:val="none" w:sz="0" w:space="0" w:color="auto"/>
      </w:divBdr>
      <w:divsChild>
        <w:div w:id="817040546">
          <w:marLeft w:val="547"/>
          <w:marRight w:val="0"/>
          <w:marTop w:val="0"/>
          <w:marBottom w:val="0"/>
          <w:divBdr>
            <w:top w:val="none" w:sz="0" w:space="0" w:color="auto"/>
            <w:left w:val="none" w:sz="0" w:space="0" w:color="auto"/>
            <w:bottom w:val="none" w:sz="0" w:space="0" w:color="auto"/>
            <w:right w:val="none" w:sz="0" w:space="0" w:color="auto"/>
          </w:divBdr>
        </w:div>
        <w:div w:id="417752543">
          <w:marLeft w:val="547"/>
          <w:marRight w:val="0"/>
          <w:marTop w:val="0"/>
          <w:marBottom w:val="0"/>
          <w:divBdr>
            <w:top w:val="none" w:sz="0" w:space="0" w:color="auto"/>
            <w:left w:val="none" w:sz="0" w:space="0" w:color="auto"/>
            <w:bottom w:val="none" w:sz="0" w:space="0" w:color="auto"/>
            <w:right w:val="none" w:sz="0" w:space="0" w:color="auto"/>
          </w:divBdr>
        </w:div>
        <w:div w:id="994795884">
          <w:marLeft w:val="547"/>
          <w:marRight w:val="0"/>
          <w:marTop w:val="0"/>
          <w:marBottom w:val="0"/>
          <w:divBdr>
            <w:top w:val="none" w:sz="0" w:space="0" w:color="auto"/>
            <w:left w:val="none" w:sz="0" w:space="0" w:color="auto"/>
            <w:bottom w:val="none" w:sz="0" w:space="0" w:color="auto"/>
            <w:right w:val="none" w:sz="0" w:space="0" w:color="auto"/>
          </w:divBdr>
        </w:div>
        <w:div w:id="476918254">
          <w:marLeft w:val="547"/>
          <w:marRight w:val="0"/>
          <w:marTop w:val="0"/>
          <w:marBottom w:val="0"/>
          <w:divBdr>
            <w:top w:val="none" w:sz="0" w:space="0" w:color="auto"/>
            <w:left w:val="none" w:sz="0" w:space="0" w:color="auto"/>
            <w:bottom w:val="none" w:sz="0" w:space="0" w:color="auto"/>
            <w:right w:val="none" w:sz="0" w:space="0" w:color="auto"/>
          </w:divBdr>
        </w:div>
        <w:div w:id="363098249">
          <w:marLeft w:val="547"/>
          <w:marRight w:val="0"/>
          <w:marTop w:val="0"/>
          <w:marBottom w:val="0"/>
          <w:divBdr>
            <w:top w:val="none" w:sz="0" w:space="0" w:color="auto"/>
            <w:left w:val="none" w:sz="0" w:space="0" w:color="auto"/>
            <w:bottom w:val="none" w:sz="0" w:space="0" w:color="auto"/>
            <w:right w:val="none" w:sz="0" w:space="0" w:color="auto"/>
          </w:divBdr>
        </w:div>
        <w:div w:id="1350452685">
          <w:marLeft w:val="547"/>
          <w:marRight w:val="0"/>
          <w:marTop w:val="0"/>
          <w:marBottom w:val="0"/>
          <w:divBdr>
            <w:top w:val="none" w:sz="0" w:space="0" w:color="auto"/>
            <w:left w:val="none" w:sz="0" w:space="0" w:color="auto"/>
            <w:bottom w:val="none" w:sz="0" w:space="0" w:color="auto"/>
            <w:right w:val="none" w:sz="0" w:space="0" w:color="auto"/>
          </w:divBdr>
        </w:div>
        <w:div w:id="776363245">
          <w:marLeft w:val="547"/>
          <w:marRight w:val="0"/>
          <w:marTop w:val="0"/>
          <w:marBottom w:val="0"/>
          <w:divBdr>
            <w:top w:val="none" w:sz="0" w:space="0" w:color="auto"/>
            <w:left w:val="none" w:sz="0" w:space="0" w:color="auto"/>
            <w:bottom w:val="none" w:sz="0" w:space="0" w:color="auto"/>
            <w:right w:val="none" w:sz="0" w:space="0" w:color="auto"/>
          </w:divBdr>
        </w:div>
        <w:div w:id="1225482817">
          <w:marLeft w:val="547"/>
          <w:marRight w:val="0"/>
          <w:marTop w:val="0"/>
          <w:marBottom w:val="0"/>
          <w:divBdr>
            <w:top w:val="none" w:sz="0" w:space="0" w:color="auto"/>
            <w:left w:val="none" w:sz="0" w:space="0" w:color="auto"/>
            <w:bottom w:val="none" w:sz="0" w:space="0" w:color="auto"/>
            <w:right w:val="none" w:sz="0" w:space="0" w:color="auto"/>
          </w:divBdr>
        </w:div>
      </w:divsChild>
    </w:div>
    <w:div w:id="1987082054">
      <w:bodyDiv w:val="1"/>
      <w:marLeft w:val="0"/>
      <w:marRight w:val="0"/>
      <w:marTop w:val="0"/>
      <w:marBottom w:val="0"/>
      <w:divBdr>
        <w:top w:val="none" w:sz="0" w:space="0" w:color="auto"/>
        <w:left w:val="none" w:sz="0" w:space="0" w:color="auto"/>
        <w:bottom w:val="none" w:sz="0" w:space="0" w:color="auto"/>
        <w:right w:val="none" w:sz="0" w:space="0" w:color="auto"/>
      </w:divBdr>
      <w:divsChild>
        <w:div w:id="1458790117">
          <w:marLeft w:val="446"/>
          <w:marRight w:val="0"/>
          <w:marTop w:val="0"/>
          <w:marBottom w:val="0"/>
          <w:divBdr>
            <w:top w:val="none" w:sz="0" w:space="0" w:color="auto"/>
            <w:left w:val="none" w:sz="0" w:space="0" w:color="auto"/>
            <w:bottom w:val="none" w:sz="0" w:space="0" w:color="auto"/>
            <w:right w:val="none" w:sz="0" w:space="0" w:color="auto"/>
          </w:divBdr>
        </w:div>
        <w:div w:id="323163674">
          <w:marLeft w:val="446"/>
          <w:marRight w:val="0"/>
          <w:marTop w:val="0"/>
          <w:marBottom w:val="0"/>
          <w:divBdr>
            <w:top w:val="none" w:sz="0" w:space="0" w:color="auto"/>
            <w:left w:val="none" w:sz="0" w:space="0" w:color="auto"/>
            <w:bottom w:val="none" w:sz="0" w:space="0" w:color="auto"/>
            <w:right w:val="none" w:sz="0" w:space="0" w:color="auto"/>
          </w:divBdr>
        </w:div>
        <w:div w:id="1399011601">
          <w:marLeft w:val="446"/>
          <w:marRight w:val="0"/>
          <w:marTop w:val="0"/>
          <w:marBottom w:val="0"/>
          <w:divBdr>
            <w:top w:val="none" w:sz="0" w:space="0" w:color="auto"/>
            <w:left w:val="none" w:sz="0" w:space="0" w:color="auto"/>
            <w:bottom w:val="none" w:sz="0" w:space="0" w:color="auto"/>
            <w:right w:val="none" w:sz="0" w:space="0" w:color="auto"/>
          </w:divBdr>
        </w:div>
        <w:div w:id="640962034">
          <w:marLeft w:val="446"/>
          <w:marRight w:val="0"/>
          <w:marTop w:val="0"/>
          <w:marBottom w:val="0"/>
          <w:divBdr>
            <w:top w:val="none" w:sz="0" w:space="0" w:color="auto"/>
            <w:left w:val="none" w:sz="0" w:space="0" w:color="auto"/>
            <w:bottom w:val="none" w:sz="0" w:space="0" w:color="auto"/>
            <w:right w:val="none" w:sz="0" w:space="0" w:color="auto"/>
          </w:divBdr>
        </w:div>
        <w:div w:id="1538545264">
          <w:marLeft w:val="446"/>
          <w:marRight w:val="0"/>
          <w:marTop w:val="0"/>
          <w:marBottom w:val="0"/>
          <w:divBdr>
            <w:top w:val="none" w:sz="0" w:space="0" w:color="auto"/>
            <w:left w:val="none" w:sz="0" w:space="0" w:color="auto"/>
            <w:bottom w:val="none" w:sz="0" w:space="0" w:color="auto"/>
            <w:right w:val="none" w:sz="0" w:space="0" w:color="auto"/>
          </w:divBdr>
        </w:div>
      </w:divsChild>
    </w:div>
    <w:div w:id="205168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77FFDB201CF4B9D46554EDD1A0672" ma:contentTypeVersion="13" ma:contentTypeDescription="Create a new document." ma:contentTypeScope="" ma:versionID="a488cf200e6bc70d8afe48793264136d">
  <xsd:schema xmlns:xsd="http://www.w3.org/2001/XMLSchema" xmlns:xs="http://www.w3.org/2001/XMLSchema" xmlns:p="http://schemas.microsoft.com/office/2006/metadata/properties" xmlns:ns2="2fc027d7-04ee-4530-9821-b47805cf5519" xmlns:ns3="834a266d-5445-4a37-97ba-0e285720dee6" targetNamespace="http://schemas.microsoft.com/office/2006/metadata/properties" ma:root="true" ma:fieldsID="ced4656577aad08fe9c4a11d0abd40bb" ns2:_="" ns3:_="">
    <xsd:import namespace="2fc027d7-04ee-4530-9821-b47805cf5519"/>
    <xsd:import namespace="834a266d-5445-4a37-97ba-0e285720dee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027d7-04ee-4530-9821-b47805cf55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8bb7fdb-d020-4279-b61d-f7a62b432d6d}" ma:internalName="TaxCatchAll" ma:showField="CatchAllData" ma:web="2fc027d7-04ee-4530-9821-b47805cf55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4a266d-5445-4a37-97ba-0e285720de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4a266d-5445-4a37-97ba-0e285720dee6">
      <Terms xmlns="http://schemas.microsoft.com/office/infopath/2007/PartnerControls"/>
    </lcf76f155ced4ddcb4097134ff3c332f>
    <TaxCatchAll xmlns="2fc027d7-04ee-4530-9821-b47805cf5519" xsi:nil="true"/>
    <_dlc_DocId xmlns="2fc027d7-04ee-4530-9821-b47805cf5519">RYXDAJHRZ7JC-918085717-510</_dlc_DocId>
    <_dlc_DocIdUrl xmlns="2fc027d7-04ee-4530-9821-b47805cf5519">
      <Url>https://unicef.sharepoint.com/teams/PD-POHQ/_layouts/15/DocIdRedir.aspx?ID=RYXDAJHRZ7JC-918085717-510</Url>
      <Description>RYXDAJHRZ7JC-918085717-510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DEE589-E923-43C5-9CAB-F865E080E9EE}"/>
</file>

<file path=customXml/itemProps2.xml><?xml version="1.0" encoding="utf-8"?>
<ds:datastoreItem xmlns:ds="http://schemas.openxmlformats.org/officeDocument/2006/customXml" ds:itemID="{7362945A-A4DC-4FC5-97C3-CFB2A5943C57}">
  <ds:schemaRefs>
    <ds:schemaRef ds:uri="7effc4e0-a43d-4562-8b77-fcefdb66712e"/>
    <ds:schemaRef ds:uri="http://purl.org/dc/elements/1.1/"/>
    <ds:schemaRef ds:uri="http://www.w3.org/XML/1998/namespace"/>
    <ds:schemaRef ds:uri="f144cdec-afd8-49f6-84d4-f44a3e2cac2c"/>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552256D-5992-41AA-A593-04D5048EF6E5}">
  <ds:schemaRefs>
    <ds:schemaRef ds:uri="http://schemas.microsoft.com/sharepoint/v3/contenttype/forms"/>
  </ds:schemaRefs>
</ds:datastoreItem>
</file>

<file path=customXml/itemProps4.xml><?xml version="1.0" encoding="utf-8"?>
<ds:datastoreItem xmlns:ds="http://schemas.openxmlformats.org/officeDocument/2006/customXml" ds:itemID="{FD29FC7A-CEB4-4DBA-BC63-F74B555D7D8F}"/>
</file>

<file path=docProps/app.xml><?xml version="1.0" encoding="utf-8"?>
<Properties xmlns="http://schemas.openxmlformats.org/officeDocument/2006/extended-properties" xmlns:vt="http://schemas.openxmlformats.org/officeDocument/2006/docPropsVTypes">
  <Template>Normal</Template>
  <TotalTime>4</TotalTime>
  <Pages>4</Pages>
  <Words>1280</Words>
  <Characters>7300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SMOOTH COMPUTERS LLC</dc:creator>
  <cp:lastModifiedBy>Soterine Tsanga</cp:lastModifiedBy>
  <cp:revision>1</cp:revision>
  <dcterms:created xsi:type="dcterms:W3CDTF">2025-03-10T17:47:00Z</dcterms:created>
  <dcterms:modified xsi:type="dcterms:W3CDTF">2025-10-09T04:57:00Z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0x01010069877FFDB201CF4B9D46554EDD1A0672</vt:lpwstr>
  </property>
  <property fmtid="{D5CDD505-2E9C-101B-9397-08002B2CF9AE}" pid="3" name="_dlc_DocIdItemGuid">
    <vt:lpwstr>8ecd615a-eb55-479e-815a-f731d6a64185</vt:lpwstr>
  </property>
  <property fmtid="{D5CDD505-2E9C-101B-9397-08002B2CF9AE}" pid="4" name="MediaServiceImageTags">
    <vt:lpwstr/>
  </property>
</Properties>
</file>